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913E" w14:textId="77777777" w:rsidR="006A2C06" w:rsidRDefault="001413A0">
      <w:pPr>
        <w:jc w:val="center"/>
        <w:rPr>
          <w:rFonts w:ascii="Constantia" w:eastAsia="Constantia" w:hAnsi="Constantia" w:cs="Constantia"/>
          <w:b/>
          <w:sz w:val="36"/>
          <w:szCs w:val="36"/>
        </w:rPr>
      </w:pPr>
      <w:r>
        <w:rPr>
          <w:rFonts w:ascii="Constantia" w:eastAsia="Constantia" w:hAnsi="Constantia" w:cs="Constantia"/>
          <w:b/>
          <w:sz w:val="36"/>
          <w:szCs w:val="36"/>
        </w:rPr>
        <w:t>Diocese of Palm Beach</w:t>
      </w:r>
      <w:r>
        <w:rPr>
          <w:rFonts w:ascii="Constantia" w:eastAsia="Constantia" w:hAnsi="Constantia" w:cs="Constantia"/>
          <w:b/>
          <w:sz w:val="36"/>
          <w:szCs w:val="36"/>
        </w:rPr>
        <w:br/>
        <w:t xml:space="preserve">Office of Catholic Schools </w:t>
      </w:r>
      <w:r>
        <w:rPr>
          <w:noProof/>
        </w:rPr>
        <w:drawing>
          <wp:anchor distT="0" distB="0" distL="114300" distR="114300" simplePos="0" relativeHeight="251658240" behindDoc="0" locked="0" layoutInCell="1" hidden="0" allowOverlap="1" wp14:anchorId="7FC20A0F" wp14:editId="5208D7FC">
            <wp:simplePos x="0" y="0"/>
            <wp:positionH relativeFrom="column">
              <wp:posOffset>-390524</wp:posOffset>
            </wp:positionH>
            <wp:positionV relativeFrom="paragraph">
              <wp:posOffset>0</wp:posOffset>
            </wp:positionV>
            <wp:extent cx="1008380" cy="1171575"/>
            <wp:effectExtent l="0" t="0" r="0" b="0"/>
            <wp:wrapSquare wrapText="bothSides" distT="0" distB="0" distL="114300" distR="114300"/>
            <wp:docPr id="544489721"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10"/>
                    <a:srcRect/>
                    <a:stretch>
                      <a:fillRect/>
                    </a:stretch>
                  </pic:blipFill>
                  <pic:spPr>
                    <a:xfrm>
                      <a:off x="0" y="0"/>
                      <a:ext cx="1008380" cy="1171575"/>
                    </a:xfrm>
                    <a:prstGeom prst="rect">
                      <a:avLst/>
                    </a:prstGeom>
                    <a:ln/>
                  </pic:spPr>
                </pic:pic>
              </a:graphicData>
            </a:graphic>
          </wp:anchor>
        </w:drawing>
      </w:r>
    </w:p>
    <w:p w14:paraId="30AAAB13" w14:textId="06B9ED28" w:rsidR="006A2C06" w:rsidRDefault="001413A0">
      <w:pPr>
        <w:jc w:val="center"/>
        <w:rPr>
          <w:rFonts w:ascii="Constantia" w:eastAsia="Constantia" w:hAnsi="Constantia" w:cs="Constantia"/>
          <w:b/>
          <w:sz w:val="36"/>
          <w:szCs w:val="36"/>
        </w:rPr>
      </w:pPr>
      <w:r>
        <w:rPr>
          <w:rFonts w:ascii="Constantia" w:eastAsia="Constantia" w:hAnsi="Constantia" w:cs="Constantia"/>
          <w:b/>
          <w:sz w:val="36"/>
          <w:szCs w:val="36"/>
        </w:rPr>
        <w:t>2024-202</w:t>
      </w:r>
      <w:r w:rsidR="00D51C47">
        <w:rPr>
          <w:rFonts w:ascii="Constantia" w:eastAsia="Constantia" w:hAnsi="Constantia" w:cs="Constantia"/>
          <w:b/>
          <w:sz w:val="36"/>
          <w:szCs w:val="36"/>
        </w:rPr>
        <w:t>6</w:t>
      </w:r>
      <w:r>
        <w:rPr>
          <w:rFonts w:ascii="Constantia" w:eastAsia="Constantia" w:hAnsi="Constantia" w:cs="Constantia"/>
          <w:b/>
          <w:sz w:val="36"/>
          <w:szCs w:val="36"/>
        </w:rPr>
        <w:t xml:space="preserve"> Marketing messages </w:t>
      </w:r>
    </w:p>
    <w:p w14:paraId="1E71D08B" w14:textId="4B49408D" w:rsidR="006A2C06" w:rsidRDefault="001413A0">
      <w:pPr>
        <w:jc w:val="center"/>
        <w:rPr>
          <w:rFonts w:ascii="Constantia" w:eastAsia="Constantia" w:hAnsi="Constantia" w:cs="Constantia"/>
          <w:b/>
          <w:sz w:val="24"/>
          <w:szCs w:val="24"/>
        </w:rPr>
      </w:pPr>
      <w:r>
        <w:rPr>
          <w:rFonts w:ascii="Constantia" w:eastAsia="Constantia" w:hAnsi="Constantia" w:cs="Constantia"/>
          <w:b/>
          <w:sz w:val="24"/>
          <w:szCs w:val="24"/>
        </w:rPr>
        <w:t>Updated July 8, 2024</w:t>
      </w:r>
    </w:p>
    <w:p w14:paraId="0F5A39C5" w14:textId="77777777" w:rsidR="006A2C06" w:rsidRDefault="001413A0">
      <w:pPr>
        <w:pBdr>
          <w:bottom w:val="single" w:sz="4" w:space="1" w:color="000000"/>
        </w:pBdr>
        <w:tabs>
          <w:tab w:val="left" w:pos="5355"/>
        </w:tabs>
        <w:rPr>
          <w:rFonts w:ascii="Constantia" w:eastAsia="Constantia" w:hAnsi="Constantia" w:cs="Constantia"/>
          <w:sz w:val="24"/>
          <w:szCs w:val="24"/>
        </w:rPr>
      </w:pPr>
      <w:r>
        <w:rPr>
          <w:rFonts w:ascii="Constantia" w:eastAsia="Constantia" w:hAnsi="Constantia" w:cs="Constantia"/>
          <w:sz w:val="24"/>
          <w:szCs w:val="24"/>
        </w:rPr>
        <w:tab/>
      </w:r>
    </w:p>
    <w:p w14:paraId="1366E2CE" w14:textId="77777777" w:rsidR="006A2C06" w:rsidRDefault="001413A0">
      <w:pPr>
        <w:rPr>
          <w:rFonts w:ascii="Constantia" w:eastAsia="Constantia" w:hAnsi="Constantia" w:cs="Constantia"/>
          <w:sz w:val="24"/>
          <w:szCs w:val="24"/>
        </w:rPr>
      </w:pPr>
      <w:r>
        <w:rPr>
          <w:rFonts w:ascii="Constantia" w:eastAsia="Constantia" w:hAnsi="Constantia" w:cs="Constantia"/>
          <w:sz w:val="24"/>
          <w:szCs w:val="24"/>
        </w:rPr>
        <w:t>The following messages support the marketing and enrollment strategy led by the Office of Catholic Schools. They are intended for schools to incorporate into their existing marketing communications to ensure a consistent and effective message in the marketplace. Some of these materials may include flyers and brochures, social media posts, letters and emails to prospective parents, website copy, etc. Messages can be tailored according to a school’s needs/use.</w:t>
      </w:r>
    </w:p>
    <w:p w14:paraId="435686E9" w14:textId="77777777" w:rsidR="006A2C06" w:rsidRDefault="001413A0">
      <w:pPr>
        <w:spacing w:after="0"/>
        <w:rPr>
          <w:rFonts w:ascii="Constantia" w:eastAsia="Constantia" w:hAnsi="Constantia" w:cs="Constantia"/>
          <w:b/>
          <w:sz w:val="24"/>
          <w:szCs w:val="24"/>
          <w:u w:val="single"/>
        </w:rPr>
      </w:pPr>
      <w:r>
        <w:rPr>
          <w:rFonts w:ascii="Constantia" w:eastAsia="Constantia" w:hAnsi="Constantia" w:cs="Constantia"/>
          <w:b/>
          <w:sz w:val="24"/>
          <w:szCs w:val="24"/>
          <w:u w:val="single"/>
        </w:rPr>
        <w:t xml:space="preserve">Main Theme: </w:t>
      </w:r>
      <w:r w:rsidRPr="00381888">
        <w:rPr>
          <w:rFonts w:ascii="Constantia" w:eastAsia="Constantia" w:hAnsi="Constantia" w:cs="Constantia"/>
          <w:b/>
          <w:color w:val="000000" w:themeColor="text1"/>
          <w:sz w:val="24"/>
          <w:szCs w:val="24"/>
          <w:u w:val="single"/>
        </w:rPr>
        <w:t>Live the Light of Christ</w:t>
      </w:r>
    </w:p>
    <w:p w14:paraId="69827B79" w14:textId="77777777" w:rsidR="006A2C06" w:rsidRPr="00517FAE" w:rsidRDefault="001413A0">
      <w:pPr>
        <w:numPr>
          <w:ilvl w:val="1"/>
          <w:numId w:val="1"/>
        </w:numPr>
        <w:pBdr>
          <w:top w:val="nil"/>
          <w:left w:val="nil"/>
          <w:bottom w:val="nil"/>
          <w:right w:val="nil"/>
          <w:between w:val="nil"/>
        </w:pBdr>
        <w:spacing w:after="0"/>
        <w:rPr>
          <w:rFonts w:ascii="Constantia" w:eastAsia="Constantia" w:hAnsi="Constantia" w:cs="Constantia"/>
          <w:sz w:val="24"/>
          <w:szCs w:val="24"/>
          <w:lang w:val="es-CO"/>
        </w:rPr>
      </w:pPr>
      <w:proofErr w:type="spellStart"/>
      <w:r w:rsidRPr="00381888">
        <w:rPr>
          <w:rFonts w:ascii="Constantia" w:eastAsia="Constantia" w:hAnsi="Constantia" w:cs="Constantia"/>
          <w:color w:val="000000"/>
          <w:sz w:val="24"/>
          <w:szCs w:val="24"/>
          <w:lang w:val="es-CO"/>
        </w:rPr>
        <w:t>Spanish</w:t>
      </w:r>
      <w:proofErr w:type="spellEnd"/>
      <w:r w:rsidRPr="00517FAE">
        <w:rPr>
          <w:rFonts w:ascii="Constantia" w:eastAsia="Constantia" w:hAnsi="Constantia" w:cs="Constantia"/>
          <w:sz w:val="24"/>
          <w:szCs w:val="24"/>
          <w:lang w:val="es-CO"/>
        </w:rPr>
        <w:t>:  Vive la Luz de Cristo</w:t>
      </w:r>
    </w:p>
    <w:p w14:paraId="4DC7C133" w14:textId="77777777" w:rsidR="006A2C06" w:rsidRPr="00517FAE" w:rsidRDefault="001413A0">
      <w:pPr>
        <w:numPr>
          <w:ilvl w:val="1"/>
          <w:numId w:val="1"/>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Creole: Viv </w:t>
      </w:r>
      <w:proofErr w:type="spellStart"/>
      <w:r w:rsidRPr="00517FAE">
        <w:rPr>
          <w:rFonts w:ascii="Constantia" w:eastAsia="Constantia" w:hAnsi="Constantia" w:cs="Constantia"/>
          <w:sz w:val="24"/>
          <w:szCs w:val="24"/>
        </w:rPr>
        <w:t>limyè</w:t>
      </w:r>
      <w:proofErr w:type="spellEnd"/>
      <w:r w:rsidRPr="00517FAE">
        <w:rPr>
          <w:rFonts w:ascii="Constantia" w:eastAsia="Constantia" w:hAnsi="Constantia" w:cs="Constantia"/>
          <w:sz w:val="24"/>
          <w:szCs w:val="24"/>
        </w:rPr>
        <w:t xml:space="preserve"> Kris la</w:t>
      </w:r>
    </w:p>
    <w:p w14:paraId="034B9F1E" w14:textId="77777777" w:rsidR="006A2C06" w:rsidRPr="00517FAE" w:rsidRDefault="006A2C06">
      <w:pPr>
        <w:pBdr>
          <w:top w:val="nil"/>
          <w:left w:val="nil"/>
          <w:bottom w:val="nil"/>
          <w:right w:val="nil"/>
          <w:between w:val="nil"/>
        </w:pBdr>
        <w:spacing w:after="0"/>
        <w:rPr>
          <w:rFonts w:ascii="Constantia" w:eastAsia="Constantia" w:hAnsi="Constantia" w:cs="Constantia"/>
          <w:sz w:val="24"/>
          <w:szCs w:val="24"/>
        </w:rPr>
      </w:pPr>
    </w:p>
    <w:p w14:paraId="0723F05C" w14:textId="77777777" w:rsidR="006A2C06" w:rsidRPr="00517FAE" w:rsidRDefault="001413A0">
      <w:pPr>
        <w:spacing w:after="0"/>
        <w:rPr>
          <w:rFonts w:ascii="Constantia" w:eastAsia="Constantia" w:hAnsi="Constantia" w:cs="Constantia"/>
          <w:b/>
          <w:sz w:val="24"/>
          <w:szCs w:val="24"/>
          <w:u w:val="single"/>
        </w:rPr>
      </w:pPr>
      <w:r w:rsidRPr="00517FAE">
        <w:rPr>
          <w:rFonts w:ascii="Constantia" w:eastAsia="Constantia" w:hAnsi="Constantia" w:cs="Constantia"/>
          <w:b/>
          <w:sz w:val="24"/>
          <w:szCs w:val="24"/>
          <w:u w:val="single"/>
        </w:rPr>
        <w:t xml:space="preserve">Tag Lines: </w:t>
      </w:r>
    </w:p>
    <w:p w14:paraId="08C89E38" w14:textId="77777777" w:rsidR="006A2C06" w:rsidRPr="00517FAE" w:rsidRDefault="001413A0">
      <w:pPr>
        <w:numPr>
          <w:ilvl w:val="0"/>
          <w:numId w:val="3"/>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Learning, Living, and Loving in Christ’s light. </w:t>
      </w:r>
    </w:p>
    <w:p w14:paraId="136A7592" w14:textId="5F293840" w:rsidR="006A2C06" w:rsidRPr="00517FAE" w:rsidRDefault="001413A0">
      <w:pPr>
        <w:numPr>
          <w:ilvl w:val="1"/>
          <w:numId w:val="3"/>
        </w:numPr>
        <w:pBdr>
          <w:top w:val="nil"/>
          <w:left w:val="nil"/>
          <w:bottom w:val="nil"/>
          <w:right w:val="nil"/>
          <w:between w:val="nil"/>
        </w:pBdr>
        <w:spacing w:after="0"/>
        <w:rPr>
          <w:rFonts w:ascii="Constantia" w:eastAsia="Constantia" w:hAnsi="Constantia" w:cs="Constantia"/>
          <w:sz w:val="24"/>
          <w:szCs w:val="24"/>
          <w:lang w:val="es-CO"/>
        </w:rPr>
      </w:pPr>
      <w:proofErr w:type="spellStart"/>
      <w:r w:rsidRPr="00517FAE">
        <w:rPr>
          <w:rFonts w:ascii="Constantia" w:eastAsia="Constantia" w:hAnsi="Constantia" w:cs="Constantia"/>
          <w:sz w:val="24"/>
          <w:szCs w:val="24"/>
          <w:lang w:val="es-CO"/>
        </w:rPr>
        <w:t>Spanish</w:t>
      </w:r>
      <w:proofErr w:type="spellEnd"/>
      <w:r w:rsidRPr="00517FAE">
        <w:rPr>
          <w:rFonts w:ascii="Constantia" w:eastAsia="Constantia" w:hAnsi="Constantia" w:cs="Constantia"/>
          <w:sz w:val="24"/>
          <w:szCs w:val="24"/>
          <w:lang w:val="es-CO"/>
        </w:rPr>
        <w:t>:</w:t>
      </w:r>
      <w:r w:rsidR="00E00630" w:rsidRPr="00517FAE">
        <w:rPr>
          <w:rFonts w:ascii="Constantia" w:eastAsia="Constantia" w:hAnsi="Constantia" w:cs="Constantia"/>
          <w:sz w:val="24"/>
          <w:szCs w:val="24"/>
          <w:lang w:val="es-CO"/>
        </w:rPr>
        <w:t xml:space="preserve"> Aprendiendo, viviendo y amando en la luz de Cristo.</w:t>
      </w:r>
    </w:p>
    <w:p w14:paraId="762D2533" w14:textId="3AF23BD0" w:rsidR="006A2C06" w:rsidRPr="00517FAE" w:rsidRDefault="001413A0">
      <w:pPr>
        <w:numPr>
          <w:ilvl w:val="1"/>
          <w:numId w:val="3"/>
        </w:numPr>
        <w:pBdr>
          <w:top w:val="nil"/>
          <w:left w:val="nil"/>
          <w:bottom w:val="nil"/>
          <w:right w:val="nil"/>
          <w:between w:val="nil"/>
        </w:pBdr>
        <w:spacing w:after="0"/>
        <w:rPr>
          <w:rFonts w:ascii="Constantia" w:eastAsia="Constantia" w:hAnsi="Constantia" w:cs="Constantia"/>
          <w:sz w:val="24"/>
          <w:szCs w:val="24"/>
          <w:lang w:val="es-CO"/>
        </w:rPr>
      </w:pPr>
      <w:r w:rsidRPr="00517FAE">
        <w:rPr>
          <w:rFonts w:ascii="Constantia" w:eastAsia="Constantia" w:hAnsi="Constantia" w:cs="Constantia"/>
          <w:sz w:val="24"/>
          <w:szCs w:val="24"/>
          <w:lang w:val="es-CO"/>
        </w:rPr>
        <w:t xml:space="preserve">Creole: </w:t>
      </w:r>
      <w:proofErr w:type="spellStart"/>
      <w:r w:rsidR="003A2EB5" w:rsidRPr="003A2EB5">
        <w:rPr>
          <w:rFonts w:ascii="Constantia" w:eastAsia="Constantia" w:hAnsi="Constantia" w:cs="Constantia"/>
          <w:sz w:val="24"/>
          <w:szCs w:val="24"/>
          <w:lang w:val="es-CO"/>
        </w:rPr>
        <w:t>Aprann</w:t>
      </w:r>
      <w:proofErr w:type="spellEnd"/>
      <w:r w:rsidR="003A2EB5" w:rsidRPr="003A2EB5">
        <w:rPr>
          <w:rFonts w:ascii="Constantia" w:eastAsia="Constantia" w:hAnsi="Constantia" w:cs="Constantia"/>
          <w:sz w:val="24"/>
          <w:szCs w:val="24"/>
          <w:lang w:val="es-CO"/>
        </w:rPr>
        <w:t xml:space="preserve">, Viv, </w:t>
      </w:r>
      <w:proofErr w:type="spellStart"/>
      <w:r w:rsidR="003A2EB5" w:rsidRPr="003A2EB5">
        <w:rPr>
          <w:rFonts w:ascii="Constantia" w:eastAsia="Constantia" w:hAnsi="Constantia" w:cs="Constantia"/>
          <w:sz w:val="24"/>
          <w:szCs w:val="24"/>
          <w:lang w:val="es-CO"/>
        </w:rPr>
        <w:t>ak</w:t>
      </w:r>
      <w:proofErr w:type="spellEnd"/>
      <w:r w:rsidR="003A2EB5" w:rsidRPr="003A2EB5">
        <w:rPr>
          <w:rFonts w:ascii="Constantia" w:eastAsia="Constantia" w:hAnsi="Constantia" w:cs="Constantia"/>
          <w:sz w:val="24"/>
          <w:szCs w:val="24"/>
          <w:lang w:val="es-CO"/>
        </w:rPr>
        <w:t xml:space="preserve"> </w:t>
      </w:r>
      <w:proofErr w:type="spellStart"/>
      <w:r w:rsidR="003A2EB5" w:rsidRPr="003A2EB5">
        <w:rPr>
          <w:rFonts w:ascii="Constantia" w:eastAsia="Constantia" w:hAnsi="Constantia" w:cs="Constantia"/>
          <w:sz w:val="24"/>
          <w:szCs w:val="24"/>
          <w:lang w:val="es-CO"/>
        </w:rPr>
        <w:t>Renmen</w:t>
      </w:r>
      <w:proofErr w:type="spellEnd"/>
      <w:r w:rsidR="003A2EB5" w:rsidRPr="003A2EB5">
        <w:rPr>
          <w:rFonts w:ascii="Constantia" w:eastAsia="Constantia" w:hAnsi="Constantia" w:cs="Constantia"/>
          <w:sz w:val="24"/>
          <w:szCs w:val="24"/>
          <w:lang w:val="es-CO"/>
        </w:rPr>
        <w:t xml:space="preserve"> </w:t>
      </w:r>
      <w:proofErr w:type="spellStart"/>
      <w:r w:rsidR="003A2EB5" w:rsidRPr="003A2EB5">
        <w:rPr>
          <w:rFonts w:ascii="Constantia" w:eastAsia="Constantia" w:hAnsi="Constantia" w:cs="Constantia"/>
          <w:sz w:val="24"/>
          <w:szCs w:val="24"/>
          <w:lang w:val="es-CO"/>
        </w:rPr>
        <w:t>nan</w:t>
      </w:r>
      <w:proofErr w:type="spellEnd"/>
      <w:r w:rsidR="003A2EB5" w:rsidRPr="003A2EB5">
        <w:rPr>
          <w:rFonts w:ascii="Constantia" w:eastAsia="Constantia" w:hAnsi="Constantia" w:cs="Constantia"/>
          <w:sz w:val="24"/>
          <w:szCs w:val="24"/>
          <w:lang w:val="es-CO"/>
        </w:rPr>
        <w:t xml:space="preserve"> </w:t>
      </w:r>
      <w:proofErr w:type="spellStart"/>
      <w:r w:rsidR="003A2EB5" w:rsidRPr="003A2EB5">
        <w:rPr>
          <w:rFonts w:ascii="Constantia" w:eastAsia="Constantia" w:hAnsi="Constantia" w:cs="Constantia"/>
          <w:sz w:val="24"/>
          <w:szCs w:val="24"/>
          <w:lang w:val="es-CO"/>
        </w:rPr>
        <w:t>limyè</w:t>
      </w:r>
      <w:proofErr w:type="spellEnd"/>
      <w:r w:rsidR="003A2EB5" w:rsidRPr="003A2EB5">
        <w:rPr>
          <w:rFonts w:ascii="Constantia" w:eastAsia="Constantia" w:hAnsi="Constantia" w:cs="Constantia"/>
          <w:sz w:val="24"/>
          <w:szCs w:val="24"/>
          <w:lang w:val="es-CO"/>
        </w:rPr>
        <w:t xml:space="preserve"> </w:t>
      </w:r>
      <w:proofErr w:type="spellStart"/>
      <w:r w:rsidR="003A2EB5" w:rsidRPr="003A2EB5">
        <w:rPr>
          <w:rFonts w:ascii="Constantia" w:eastAsia="Constantia" w:hAnsi="Constantia" w:cs="Constantia"/>
          <w:sz w:val="24"/>
          <w:szCs w:val="24"/>
          <w:lang w:val="es-CO"/>
        </w:rPr>
        <w:t>Kris</w:t>
      </w:r>
      <w:proofErr w:type="spellEnd"/>
      <w:r w:rsidR="003A2EB5" w:rsidRPr="003A2EB5">
        <w:rPr>
          <w:rFonts w:ascii="Constantia" w:eastAsia="Constantia" w:hAnsi="Constantia" w:cs="Constantia"/>
          <w:sz w:val="24"/>
          <w:szCs w:val="24"/>
          <w:lang w:val="es-CO"/>
        </w:rPr>
        <w:t xml:space="preserve"> la</w:t>
      </w:r>
    </w:p>
    <w:p w14:paraId="3CF9138F" w14:textId="77777777" w:rsidR="006A2C06" w:rsidRPr="00517FAE" w:rsidRDefault="006A2C06">
      <w:pPr>
        <w:pBdr>
          <w:top w:val="nil"/>
          <w:left w:val="nil"/>
          <w:bottom w:val="nil"/>
          <w:right w:val="nil"/>
          <w:between w:val="nil"/>
        </w:pBdr>
        <w:spacing w:after="0" w:line="252" w:lineRule="auto"/>
        <w:ind w:left="1440"/>
        <w:rPr>
          <w:rFonts w:ascii="Constantia" w:eastAsia="Constantia" w:hAnsi="Constantia" w:cs="Constantia"/>
          <w:sz w:val="24"/>
          <w:szCs w:val="24"/>
          <w:lang w:val="es-CO"/>
        </w:rPr>
      </w:pPr>
    </w:p>
    <w:p w14:paraId="3A701C82" w14:textId="01B075E7" w:rsidR="006A2C06" w:rsidRPr="00517FAE" w:rsidRDefault="001413A0">
      <w:pPr>
        <w:numPr>
          <w:ilvl w:val="0"/>
          <w:numId w:val="3"/>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Christ’s Light Shining Brightly. Diocese of Palm Beach Catholic Schools. </w:t>
      </w:r>
    </w:p>
    <w:p w14:paraId="7A026C9B" w14:textId="7CA450EB" w:rsidR="006A2C06" w:rsidRPr="00517FAE" w:rsidRDefault="001413A0">
      <w:pPr>
        <w:numPr>
          <w:ilvl w:val="0"/>
          <w:numId w:val="4"/>
        </w:numPr>
        <w:pBdr>
          <w:top w:val="nil"/>
          <w:left w:val="nil"/>
          <w:bottom w:val="nil"/>
          <w:right w:val="nil"/>
          <w:between w:val="nil"/>
        </w:pBdr>
        <w:spacing w:after="0"/>
        <w:rPr>
          <w:rFonts w:ascii="Constantia" w:eastAsia="Constantia" w:hAnsi="Constantia" w:cs="Constantia"/>
          <w:sz w:val="24"/>
          <w:szCs w:val="24"/>
          <w:lang w:val="es-CO"/>
        </w:rPr>
      </w:pPr>
      <w:proofErr w:type="spellStart"/>
      <w:r w:rsidRPr="00517FAE">
        <w:rPr>
          <w:rFonts w:ascii="Constantia" w:eastAsia="Constantia" w:hAnsi="Constantia" w:cs="Constantia"/>
          <w:sz w:val="24"/>
          <w:szCs w:val="24"/>
          <w:lang w:val="es-CO"/>
        </w:rPr>
        <w:t>Spanish</w:t>
      </w:r>
      <w:proofErr w:type="spellEnd"/>
      <w:r w:rsidRPr="00517FAE">
        <w:rPr>
          <w:rFonts w:ascii="Constantia" w:eastAsia="Constantia" w:hAnsi="Constantia" w:cs="Constantia"/>
          <w:sz w:val="24"/>
          <w:szCs w:val="24"/>
          <w:lang w:val="es-CO"/>
        </w:rPr>
        <w:t>:</w:t>
      </w:r>
      <w:r w:rsidR="00E00630" w:rsidRPr="00517FAE">
        <w:rPr>
          <w:rFonts w:ascii="Constantia" w:eastAsia="Constantia" w:hAnsi="Constantia" w:cs="Constantia"/>
          <w:sz w:val="24"/>
          <w:szCs w:val="24"/>
          <w:lang w:val="es-CO"/>
        </w:rPr>
        <w:t xml:space="preserve"> La luz de Cristo brilla intensamente. Escuelas católicas de la Diócesis de Palm Beach</w:t>
      </w:r>
      <w:r w:rsidR="0033523A" w:rsidRPr="00517FAE">
        <w:rPr>
          <w:rFonts w:ascii="Constantia" w:eastAsia="Constantia" w:hAnsi="Constantia" w:cs="Constantia"/>
          <w:sz w:val="24"/>
          <w:szCs w:val="24"/>
          <w:lang w:val="es-CO"/>
        </w:rPr>
        <w:t>.</w:t>
      </w:r>
    </w:p>
    <w:p w14:paraId="4A0D7E27" w14:textId="49432BD3" w:rsidR="006A2C06" w:rsidRPr="00517FAE" w:rsidRDefault="001413A0">
      <w:pPr>
        <w:numPr>
          <w:ilvl w:val="0"/>
          <w:numId w:val="4"/>
        </w:numPr>
        <w:pBdr>
          <w:top w:val="nil"/>
          <w:left w:val="nil"/>
          <w:bottom w:val="nil"/>
          <w:right w:val="nil"/>
          <w:between w:val="nil"/>
        </w:pBdr>
        <w:spacing w:after="0"/>
        <w:rPr>
          <w:rFonts w:ascii="Constantia" w:eastAsia="Constantia" w:hAnsi="Constantia" w:cs="Constantia"/>
        </w:rPr>
      </w:pPr>
      <w:r w:rsidRPr="00517FAE">
        <w:rPr>
          <w:rFonts w:ascii="Constantia" w:eastAsia="Constantia" w:hAnsi="Constantia" w:cs="Constantia"/>
          <w:sz w:val="24"/>
          <w:szCs w:val="24"/>
        </w:rPr>
        <w:t xml:space="preserve">Creole: </w:t>
      </w:r>
      <w:proofErr w:type="spellStart"/>
      <w:r w:rsidR="00147993" w:rsidRPr="00147993">
        <w:rPr>
          <w:rFonts w:ascii="Constantia" w:eastAsia="Constantia" w:hAnsi="Constantia" w:cs="Constantia"/>
          <w:sz w:val="24"/>
          <w:szCs w:val="24"/>
        </w:rPr>
        <w:t>Limyè</w:t>
      </w:r>
      <w:proofErr w:type="spellEnd"/>
      <w:r w:rsidR="00147993" w:rsidRPr="00147993">
        <w:rPr>
          <w:rFonts w:ascii="Constantia" w:eastAsia="Constantia" w:hAnsi="Constantia" w:cs="Constantia"/>
          <w:sz w:val="24"/>
          <w:szCs w:val="24"/>
        </w:rPr>
        <w:t xml:space="preserve"> Kris la </w:t>
      </w:r>
      <w:proofErr w:type="spellStart"/>
      <w:r w:rsidR="00147993" w:rsidRPr="00147993">
        <w:rPr>
          <w:rFonts w:ascii="Constantia" w:eastAsia="Constantia" w:hAnsi="Constantia" w:cs="Constantia"/>
          <w:sz w:val="24"/>
          <w:szCs w:val="24"/>
        </w:rPr>
        <w:t>klere</w:t>
      </w:r>
      <w:proofErr w:type="spellEnd"/>
      <w:r w:rsidR="00147993" w:rsidRPr="00147993">
        <w:rPr>
          <w:rFonts w:ascii="Constantia" w:eastAsia="Constantia" w:hAnsi="Constantia" w:cs="Constantia"/>
          <w:sz w:val="24"/>
          <w:szCs w:val="24"/>
        </w:rPr>
        <w:t xml:space="preserve"> </w:t>
      </w:r>
      <w:proofErr w:type="spellStart"/>
      <w:r w:rsidR="00147993" w:rsidRPr="00147993">
        <w:rPr>
          <w:rFonts w:ascii="Constantia" w:eastAsia="Constantia" w:hAnsi="Constantia" w:cs="Constantia"/>
          <w:sz w:val="24"/>
          <w:szCs w:val="24"/>
        </w:rPr>
        <w:t>byen</w:t>
      </w:r>
      <w:proofErr w:type="spellEnd"/>
      <w:r w:rsidR="00147993" w:rsidRPr="00147993">
        <w:rPr>
          <w:rFonts w:ascii="Constantia" w:eastAsia="Constantia" w:hAnsi="Constantia" w:cs="Constantia"/>
          <w:sz w:val="24"/>
          <w:szCs w:val="24"/>
        </w:rPr>
        <w:t xml:space="preserve"> </w:t>
      </w:r>
      <w:proofErr w:type="spellStart"/>
      <w:r w:rsidR="00147993" w:rsidRPr="00147993">
        <w:rPr>
          <w:rFonts w:ascii="Constantia" w:eastAsia="Constantia" w:hAnsi="Constantia" w:cs="Constantia"/>
          <w:sz w:val="24"/>
          <w:szCs w:val="24"/>
        </w:rPr>
        <w:t>klere</w:t>
      </w:r>
      <w:proofErr w:type="spellEnd"/>
      <w:r w:rsidR="00147993" w:rsidRPr="00147993">
        <w:rPr>
          <w:rFonts w:ascii="Constantia" w:eastAsia="Constantia" w:hAnsi="Constantia" w:cs="Constantia"/>
          <w:sz w:val="24"/>
          <w:szCs w:val="24"/>
        </w:rPr>
        <w:t xml:space="preserve">. Nan </w:t>
      </w:r>
      <w:proofErr w:type="spellStart"/>
      <w:r w:rsidR="00147993" w:rsidRPr="00147993">
        <w:rPr>
          <w:rFonts w:ascii="Constantia" w:eastAsia="Constantia" w:hAnsi="Constantia" w:cs="Constantia"/>
          <w:sz w:val="24"/>
          <w:szCs w:val="24"/>
        </w:rPr>
        <w:t>Lekòl</w:t>
      </w:r>
      <w:proofErr w:type="spellEnd"/>
      <w:r w:rsidR="00147993" w:rsidRPr="00147993">
        <w:rPr>
          <w:rFonts w:ascii="Constantia" w:eastAsia="Constantia" w:hAnsi="Constantia" w:cs="Constantia"/>
          <w:sz w:val="24"/>
          <w:szCs w:val="24"/>
        </w:rPr>
        <w:t xml:space="preserve"> </w:t>
      </w:r>
      <w:proofErr w:type="spellStart"/>
      <w:r w:rsidR="00147993" w:rsidRPr="00147993">
        <w:rPr>
          <w:rFonts w:ascii="Constantia" w:eastAsia="Constantia" w:hAnsi="Constantia" w:cs="Constantia"/>
          <w:sz w:val="24"/>
          <w:szCs w:val="24"/>
        </w:rPr>
        <w:t>Katolik</w:t>
      </w:r>
      <w:proofErr w:type="spellEnd"/>
      <w:r w:rsidR="00147993" w:rsidRPr="00147993">
        <w:rPr>
          <w:rFonts w:ascii="Constantia" w:eastAsia="Constantia" w:hAnsi="Constantia" w:cs="Constantia"/>
          <w:sz w:val="24"/>
          <w:szCs w:val="24"/>
        </w:rPr>
        <w:t xml:space="preserve"> </w:t>
      </w:r>
      <w:proofErr w:type="spellStart"/>
      <w:r w:rsidR="00147993" w:rsidRPr="00147993">
        <w:rPr>
          <w:rFonts w:ascii="Constantia" w:eastAsia="Constantia" w:hAnsi="Constantia" w:cs="Constantia"/>
          <w:sz w:val="24"/>
          <w:szCs w:val="24"/>
        </w:rPr>
        <w:t>yo</w:t>
      </w:r>
      <w:proofErr w:type="spellEnd"/>
      <w:r w:rsidR="00147993" w:rsidRPr="00147993">
        <w:rPr>
          <w:rFonts w:ascii="Constantia" w:eastAsia="Constantia" w:hAnsi="Constantia" w:cs="Constantia"/>
          <w:sz w:val="24"/>
          <w:szCs w:val="24"/>
        </w:rPr>
        <w:t xml:space="preserve"> ki nan </w:t>
      </w:r>
      <w:proofErr w:type="spellStart"/>
      <w:r w:rsidR="00147993" w:rsidRPr="00147993">
        <w:rPr>
          <w:rFonts w:ascii="Constantia" w:eastAsia="Constantia" w:hAnsi="Constantia" w:cs="Constantia"/>
          <w:sz w:val="24"/>
          <w:szCs w:val="24"/>
        </w:rPr>
        <w:t>Dyosèz</w:t>
      </w:r>
      <w:proofErr w:type="spellEnd"/>
      <w:r w:rsidR="00147993" w:rsidRPr="00147993">
        <w:rPr>
          <w:rFonts w:ascii="Constantia" w:eastAsia="Constantia" w:hAnsi="Constantia" w:cs="Constantia"/>
          <w:sz w:val="24"/>
          <w:szCs w:val="24"/>
        </w:rPr>
        <w:t xml:space="preserve"> Palm Beach</w:t>
      </w:r>
    </w:p>
    <w:p w14:paraId="02AD8426" w14:textId="77777777" w:rsidR="006A2C06" w:rsidRPr="00517FAE" w:rsidRDefault="006A2C06">
      <w:pPr>
        <w:pBdr>
          <w:top w:val="nil"/>
          <w:left w:val="nil"/>
          <w:bottom w:val="nil"/>
          <w:right w:val="nil"/>
          <w:between w:val="nil"/>
        </w:pBdr>
        <w:spacing w:after="0"/>
        <w:ind w:left="1440"/>
        <w:rPr>
          <w:rFonts w:ascii="Constantia" w:eastAsia="Constantia" w:hAnsi="Constantia" w:cs="Constantia"/>
          <w:sz w:val="24"/>
          <w:szCs w:val="24"/>
        </w:rPr>
      </w:pPr>
    </w:p>
    <w:p w14:paraId="55B36172" w14:textId="71A5F2B4" w:rsidR="006A2C06" w:rsidRPr="00517FAE" w:rsidRDefault="001413A0">
      <w:pPr>
        <w:numPr>
          <w:ilvl w:val="0"/>
          <w:numId w:val="3"/>
        </w:numPr>
        <w:spacing w:after="0"/>
        <w:rPr>
          <w:sz w:val="24"/>
          <w:szCs w:val="24"/>
        </w:rPr>
      </w:pPr>
      <w:r w:rsidRPr="00517FAE">
        <w:rPr>
          <w:rFonts w:ascii="Constantia" w:eastAsia="Constantia" w:hAnsi="Constantia" w:cs="Constantia"/>
          <w:sz w:val="24"/>
          <w:szCs w:val="24"/>
        </w:rPr>
        <w:t xml:space="preserve">Lighting the way through our Catholic Schools. </w:t>
      </w:r>
    </w:p>
    <w:p w14:paraId="5DAE42BC" w14:textId="6042687D" w:rsidR="006A2C06" w:rsidRPr="00953214" w:rsidRDefault="001413A0" w:rsidP="00953214">
      <w:pPr>
        <w:numPr>
          <w:ilvl w:val="1"/>
          <w:numId w:val="3"/>
        </w:numPr>
        <w:pBdr>
          <w:top w:val="nil"/>
          <w:left w:val="nil"/>
          <w:bottom w:val="nil"/>
          <w:right w:val="nil"/>
          <w:between w:val="nil"/>
        </w:pBdr>
        <w:spacing w:after="0"/>
        <w:rPr>
          <w:rFonts w:ascii="Constantia" w:eastAsia="Constantia" w:hAnsi="Constantia" w:cs="Constantia"/>
          <w:sz w:val="24"/>
          <w:szCs w:val="24"/>
          <w:lang w:val="es-CO"/>
        </w:rPr>
      </w:pPr>
      <w:r w:rsidRPr="00517FAE">
        <w:rPr>
          <w:rFonts w:ascii="Constantia" w:eastAsia="Constantia" w:hAnsi="Constantia" w:cs="Constantia"/>
          <w:sz w:val="24"/>
          <w:szCs w:val="24"/>
        </w:rPr>
        <w:t xml:space="preserve">Spanish: </w:t>
      </w:r>
      <w:r w:rsidR="00953214" w:rsidRPr="00517FAE">
        <w:rPr>
          <w:rFonts w:ascii="Constantia" w:eastAsia="Constantia" w:hAnsi="Constantia" w:cs="Constantia"/>
          <w:sz w:val="24"/>
          <w:szCs w:val="24"/>
          <w:lang w:val="es-CO"/>
        </w:rPr>
        <w:t>Iluminando el camino a través de nuestras Escuelas Católicas.</w:t>
      </w:r>
    </w:p>
    <w:p w14:paraId="5E98DA22" w14:textId="4A10108A" w:rsidR="006A2C06" w:rsidRDefault="001413A0" w:rsidP="00351687">
      <w:pPr>
        <w:numPr>
          <w:ilvl w:val="1"/>
          <w:numId w:val="3"/>
        </w:numPr>
        <w:pBdr>
          <w:top w:val="nil"/>
          <w:left w:val="nil"/>
          <w:bottom w:val="nil"/>
          <w:right w:val="nil"/>
          <w:between w:val="nil"/>
        </w:pBdr>
        <w:spacing w:after="0"/>
        <w:rPr>
          <w:rFonts w:ascii="Constantia" w:eastAsia="Constantia" w:hAnsi="Constantia" w:cs="Constantia"/>
          <w:sz w:val="24"/>
          <w:szCs w:val="24"/>
          <w:lang w:val="es-CO"/>
        </w:rPr>
      </w:pPr>
      <w:r w:rsidRPr="00953214">
        <w:rPr>
          <w:rFonts w:ascii="Constantia" w:eastAsia="Constantia" w:hAnsi="Constantia" w:cs="Constantia"/>
          <w:sz w:val="24"/>
          <w:szCs w:val="24"/>
          <w:lang w:val="es-CO"/>
        </w:rPr>
        <w:t xml:space="preserve">Creole: </w:t>
      </w:r>
      <w:proofErr w:type="spellStart"/>
      <w:r w:rsidR="00147993" w:rsidRPr="00147993">
        <w:rPr>
          <w:rFonts w:ascii="Constantia" w:eastAsia="Constantia" w:hAnsi="Constantia" w:cs="Constantia"/>
          <w:sz w:val="24"/>
          <w:szCs w:val="24"/>
          <w:lang w:val="es-CO"/>
        </w:rPr>
        <w:t>Klere</w:t>
      </w:r>
      <w:proofErr w:type="spellEnd"/>
      <w:r w:rsidR="00147993" w:rsidRPr="00147993">
        <w:rPr>
          <w:rFonts w:ascii="Constantia" w:eastAsia="Constantia" w:hAnsi="Constantia" w:cs="Constantia"/>
          <w:sz w:val="24"/>
          <w:szCs w:val="24"/>
          <w:lang w:val="es-CO"/>
        </w:rPr>
        <w:t xml:space="preserve"> </w:t>
      </w:r>
      <w:proofErr w:type="spellStart"/>
      <w:r w:rsidR="00147993" w:rsidRPr="00147993">
        <w:rPr>
          <w:rFonts w:ascii="Constantia" w:eastAsia="Constantia" w:hAnsi="Constantia" w:cs="Constantia"/>
          <w:sz w:val="24"/>
          <w:szCs w:val="24"/>
          <w:lang w:val="es-CO"/>
        </w:rPr>
        <w:t>chemen</w:t>
      </w:r>
      <w:proofErr w:type="spellEnd"/>
      <w:r w:rsidR="00147993" w:rsidRPr="00147993">
        <w:rPr>
          <w:rFonts w:ascii="Constantia" w:eastAsia="Constantia" w:hAnsi="Constantia" w:cs="Constantia"/>
          <w:sz w:val="24"/>
          <w:szCs w:val="24"/>
          <w:lang w:val="es-CO"/>
        </w:rPr>
        <w:t xml:space="preserve"> </w:t>
      </w:r>
      <w:proofErr w:type="spellStart"/>
      <w:r w:rsidR="00147993" w:rsidRPr="00147993">
        <w:rPr>
          <w:rFonts w:ascii="Constantia" w:eastAsia="Constantia" w:hAnsi="Constantia" w:cs="Constantia"/>
          <w:sz w:val="24"/>
          <w:szCs w:val="24"/>
          <w:lang w:val="es-CO"/>
        </w:rPr>
        <w:t>atravè</w:t>
      </w:r>
      <w:proofErr w:type="spellEnd"/>
      <w:r w:rsidR="00147993" w:rsidRPr="00147993">
        <w:rPr>
          <w:rFonts w:ascii="Constantia" w:eastAsia="Constantia" w:hAnsi="Constantia" w:cs="Constantia"/>
          <w:sz w:val="24"/>
          <w:szCs w:val="24"/>
          <w:lang w:val="es-CO"/>
        </w:rPr>
        <w:t xml:space="preserve"> </w:t>
      </w:r>
      <w:proofErr w:type="spellStart"/>
      <w:r w:rsidR="00147993" w:rsidRPr="00147993">
        <w:rPr>
          <w:rFonts w:ascii="Constantia" w:eastAsia="Constantia" w:hAnsi="Constantia" w:cs="Constantia"/>
          <w:sz w:val="24"/>
          <w:szCs w:val="24"/>
          <w:lang w:val="es-CO"/>
        </w:rPr>
        <w:t>Lekòl</w:t>
      </w:r>
      <w:proofErr w:type="spellEnd"/>
      <w:r w:rsidR="00147993" w:rsidRPr="00147993">
        <w:rPr>
          <w:rFonts w:ascii="Constantia" w:eastAsia="Constantia" w:hAnsi="Constantia" w:cs="Constantia"/>
          <w:sz w:val="24"/>
          <w:szCs w:val="24"/>
          <w:lang w:val="es-CO"/>
        </w:rPr>
        <w:t xml:space="preserve"> </w:t>
      </w:r>
      <w:proofErr w:type="spellStart"/>
      <w:r w:rsidR="00147993" w:rsidRPr="00147993">
        <w:rPr>
          <w:rFonts w:ascii="Constantia" w:eastAsia="Constantia" w:hAnsi="Constantia" w:cs="Constantia"/>
          <w:sz w:val="24"/>
          <w:szCs w:val="24"/>
          <w:lang w:val="es-CO"/>
        </w:rPr>
        <w:t>Katolik</w:t>
      </w:r>
      <w:proofErr w:type="spellEnd"/>
      <w:r w:rsidR="00147993" w:rsidRPr="00147993">
        <w:rPr>
          <w:rFonts w:ascii="Constantia" w:eastAsia="Constantia" w:hAnsi="Constantia" w:cs="Constantia"/>
          <w:sz w:val="24"/>
          <w:szCs w:val="24"/>
          <w:lang w:val="es-CO"/>
        </w:rPr>
        <w:t xml:space="preserve"> </w:t>
      </w:r>
      <w:proofErr w:type="spellStart"/>
      <w:r w:rsidR="00147993" w:rsidRPr="00147993">
        <w:rPr>
          <w:rFonts w:ascii="Constantia" w:eastAsia="Constantia" w:hAnsi="Constantia" w:cs="Constantia"/>
          <w:sz w:val="24"/>
          <w:szCs w:val="24"/>
          <w:lang w:val="es-CO"/>
        </w:rPr>
        <w:t>nou</w:t>
      </w:r>
      <w:proofErr w:type="spellEnd"/>
      <w:r w:rsidR="00147993" w:rsidRPr="00147993">
        <w:rPr>
          <w:rFonts w:ascii="Constantia" w:eastAsia="Constantia" w:hAnsi="Constantia" w:cs="Constantia"/>
          <w:sz w:val="24"/>
          <w:szCs w:val="24"/>
          <w:lang w:val="es-CO"/>
        </w:rPr>
        <w:t xml:space="preserve"> yo.</w:t>
      </w:r>
    </w:p>
    <w:p w14:paraId="59990669" w14:textId="77777777" w:rsidR="00953214" w:rsidRPr="00517FAE" w:rsidRDefault="00953214" w:rsidP="00953214">
      <w:pPr>
        <w:pBdr>
          <w:top w:val="nil"/>
          <w:left w:val="nil"/>
          <w:bottom w:val="nil"/>
          <w:right w:val="nil"/>
          <w:between w:val="nil"/>
        </w:pBdr>
        <w:spacing w:after="0"/>
        <w:ind w:left="1440"/>
        <w:rPr>
          <w:rFonts w:ascii="Constantia" w:eastAsia="Constantia" w:hAnsi="Constantia" w:cs="Constantia"/>
          <w:sz w:val="24"/>
          <w:szCs w:val="24"/>
          <w:lang w:val="es-CO"/>
        </w:rPr>
      </w:pPr>
    </w:p>
    <w:p w14:paraId="28F53337" w14:textId="77777777" w:rsidR="006A2C06" w:rsidRPr="00517FAE" w:rsidRDefault="001413A0">
      <w:pPr>
        <w:numPr>
          <w:ilvl w:val="0"/>
          <w:numId w:val="3"/>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Nurturing bright minds. Igniting the heart. </w:t>
      </w:r>
    </w:p>
    <w:p w14:paraId="61BA7C93" w14:textId="47F6408C" w:rsidR="006A2C06" w:rsidRPr="00517FAE" w:rsidRDefault="001413A0">
      <w:pPr>
        <w:numPr>
          <w:ilvl w:val="1"/>
          <w:numId w:val="3"/>
        </w:numPr>
        <w:pBdr>
          <w:top w:val="nil"/>
          <w:left w:val="nil"/>
          <w:bottom w:val="nil"/>
          <w:right w:val="nil"/>
          <w:between w:val="nil"/>
        </w:pBdr>
        <w:spacing w:after="0"/>
        <w:rPr>
          <w:rFonts w:ascii="Constantia" w:eastAsia="Constantia" w:hAnsi="Constantia" w:cs="Constantia"/>
          <w:sz w:val="24"/>
          <w:szCs w:val="24"/>
          <w:lang w:val="es-CO"/>
        </w:rPr>
      </w:pPr>
      <w:proofErr w:type="spellStart"/>
      <w:r w:rsidRPr="00517FAE">
        <w:rPr>
          <w:rFonts w:ascii="Constantia" w:eastAsia="Constantia" w:hAnsi="Constantia" w:cs="Constantia"/>
          <w:sz w:val="24"/>
          <w:szCs w:val="24"/>
          <w:lang w:val="es-CO"/>
        </w:rPr>
        <w:t>Spanish</w:t>
      </w:r>
      <w:proofErr w:type="spellEnd"/>
      <w:r w:rsidRPr="00517FAE">
        <w:rPr>
          <w:rFonts w:ascii="Constantia" w:eastAsia="Constantia" w:hAnsi="Constantia" w:cs="Constantia"/>
          <w:sz w:val="24"/>
          <w:szCs w:val="24"/>
          <w:lang w:val="es-CO"/>
        </w:rPr>
        <w:t xml:space="preserve">: </w:t>
      </w:r>
      <w:r w:rsidR="0033523A" w:rsidRPr="00517FAE">
        <w:rPr>
          <w:rFonts w:ascii="Constantia" w:eastAsia="Constantia" w:hAnsi="Constantia" w:cs="Constantia"/>
          <w:sz w:val="24"/>
          <w:szCs w:val="24"/>
          <w:lang w:val="es-CO"/>
        </w:rPr>
        <w:t>Cultivando mentes brillantes. Encendiendo el corazón.</w:t>
      </w:r>
    </w:p>
    <w:p w14:paraId="4A4A0B10" w14:textId="6C12B6F8" w:rsidR="006A2C06" w:rsidRPr="00517FAE" w:rsidRDefault="001413A0">
      <w:pPr>
        <w:numPr>
          <w:ilvl w:val="1"/>
          <w:numId w:val="3"/>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Creole: </w:t>
      </w:r>
      <w:proofErr w:type="spellStart"/>
      <w:r w:rsidR="00E14114" w:rsidRPr="00E14114">
        <w:rPr>
          <w:rFonts w:ascii="Constantia" w:eastAsia="Constantia" w:hAnsi="Constantia" w:cs="Constantia"/>
          <w:sz w:val="24"/>
          <w:szCs w:val="24"/>
        </w:rPr>
        <w:t>Ankouraje</w:t>
      </w:r>
      <w:proofErr w:type="spellEnd"/>
      <w:r w:rsidR="00E14114" w:rsidRPr="00E14114">
        <w:rPr>
          <w:rFonts w:ascii="Constantia" w:eastAsia="Constantia" w:hAnsi="Constantia" w:cs="Constantia"/>
          <w:sz w:val="24"/>
          <w:szCs w:val="24"/>
        </w:rPr>
        <w:t xml:space="preserve"> </w:t>
      </w:r>
      <w:proofErr w:type="spellStart"/>
      <w:proofErr w:type="gramStart"/>
      <w:r w:rsidR="00E14114" w:rsidRPr="00E14114">
        <w:rPr>
          <w:rFonts w:ascii="Constantia" w:eastAsia="Constantia" w:hAnsi="Constantia" w:cs="Constantia"/>
          <w:sz w:val="24"/>
          <w:szCs w:val="24"/>
        </w:rPr>
        <w:t>entelijans</w:t>
      </w:r>
      <w:proofErr w:type="spellEnd"/>
      <w:r w:rsidR="00E14114" w:rsidRPr="00E14114">
        <w:rPr>
          <w:rFonts w:ascii="Constantia" w:eastAsia="Constantia" w:hAnsi="Constantia" w:cs="Constantia"/>
          <w:sz w:val="24"/>
          <w:szCs w:val="24"/>
        </w:rPr>
        <w:t xml:space="preserve">  ki</w:t>
      </w:r>
      <w:proofErr w:type="gramEnd"/>
      <w:r w:rsidR="00E14114" w:rsidRPr="00E14114">
        <w:rPr>
          <w:rFonts w:ascii="Constantia" w:eastAsia="Constantia" w:hAnsi="Constantia" w:cs="Constantia"/>
          <w:sz w:val="24"/>
          <w:szCs w:val="24"/>
        </w:rPr>
        <w:t xml:space="preserve"> </w:t>
      </w:r>
      <w:proofErr w:type="spellStart"/>
      <w:proofErr w:type="gramStart"/>
      <w:r w:rsidR="00E14114" w:rsidRPr="00E14114">
        <w:rPr>
          <w:rFonts w:ascii="Constantia" w:eastAsia="Constantia" w:hAnsi="Constantia" w:cs="Constantia"/>
          <w:sz w:val="24"/>
          <w:szCs w:val="24"/>
        </w:rPr>
        <w:t>briye</w:t>
      </w:r>
      <w:proofErr w:type="spellEnd"/>
      <w:r w:rsidR="00E14114" w:rsidRPr="00E14114">
        <w:rPr>
          <w:rFonts w:ascii="Constantia" w:eastAsia="Constantia" w:hAnsi="Constantia" w:cs="Constantia"/>
          <w:sz w:val="24"/>
          <w:szCs w:val="24"/>
        </w:rPr>
        <w:t xml:space="preserve"> .</w:t>
      </w:r>
      <w:proofErr w:type="gramEnd"/>
      <w:r w:rsidR="00E14114" w:rsidRPr="00E14114">
        <w:rPr>
          <w:rFonts w:ascii="Constantia" w:eastAsia="Constantia" w:hAnsi="Constantia" w:cs="Constantia"/>
          <w:sz w:val="24"/>
          <w:szCs w:val="24"/>
        </w:rPr>
        <w:t xml:space="preserve"> </w:t>
      </w:r>
      <w:proofErr w:type="spellStart"/>
      <w:r w:rsidR="00E14114" w:rsidRPr="00E14114">
        <w:rPr>
          <w:rFonts w:ascii="Constantia" w:eastAsia="Constantia" w:hAnsi="Constantia" w:cs="Constantia"/>
          <w:sz w:val="24"/>
          <w:szCs w:val="24"/>
        </w:rPr>
        <w:t>chofe</w:t>
      </w:r>
      <w:proofErr w:type="spellEnd"/>
      <w:r w:rsidR="00E14114" w:rsidRPr="00E14114">
        <w:rPr>
          <w:rFonts w:ascii="Constantia" w:eastAsia="Constantia" w:hAnsi="Constantia" w:cs="Constantia"/>
          <w:sz w:val="24"/>
          <w:szCs w:val="24"/>
        </w:rPr>
        <w:t xml:space="preserve"> </w:t>
      </w:r>
      <w:proofErr w:type="spellStart"/>
      <w:r w:rsidR="00E14114" w:rsidRPr="00E14114">
        <w:rPr>
          <w:rFonts w:ascii="Constantia" w:eastAsia="Constantia" w:hAnsi="Constantia" w:cs="Constantia"/>
          <w:sz w:val="24"/>
          <w:szCs w:val="24"/>
        </w:rPr>
        <w:t>kè</w:t>
      </w:r>
      <w:proofErr w:type="spellEnd"/>
      <w:r w:rsidR="00E14114" w:rsidRPr="00E14114">
        <w:rPr>
          <w:rFonts w:ascii="Constantia" w:eastAsia="Constantia" w:hAnsi="Constantia" w:cs="Constantia"/>
          <w:sz w:val="24"/>
          <w:szCs w:val="24"/>
        </w:rPr>
        <w:t xml:space="preserve"> a.</w:t>
      </w:r>
    </w:p>
    <w:p w14:paraId="159741BA" w14:textId="77777777" w:rsidR="006A2C06" w:rsidRPr="00517FAE" w:rsidRDefault="006A2C06">
      <w:pPr>
        <w:pBdr>
          <w:top w:val="nil"/>
          <w:left w:val="nil"/>
          <w:bottom w:val="nil"/>
          <w:right w:val="nil"/>
          <w:between w:val="nil"/>
        </w:pBdr>
        <w:spacing w:after="0"/>
        <w:ind w:left="1440"/>
        <w:rPr>
          <w:rFonts w:ascii="Constantia" w:eastAsia="Constantia" w:hAnsi="Constantia" w:cs="Constantia"/>
          <w:sz w:val="24"/>
          <w:szCs w:val="24"/>
        </w:rPr>
      </w:pPr>
    </w:p>
    <w:p w14:paraId="66C13909" w14:textId="77777777" w:rsidR="006A2C06" w:rsidRPr="00517FAE" w:rsidRDefault="001413A0">
      <w:pPr>
        <w:numPr>
          <w:ilvl w:val="0"/>
          <w:numId w:val="3"/>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Discover a Catholic education.  Where education meets Christ’s light. </w:t>
      </w:r>
    </w:p>
    <w:p w14:paraId="1DB5FE84" w14:textId="38FDC8B8" w:rsidR="006A2C06" w:rsidRPr="00517FAE" w:rsidRDefault="001413A0">
      <w:pPr>
        <w:numPr>
          <w:ilvl w:val="1"/>
          <w:numId w:val="3"/>
        </w:numPr>
        <w:pBdr>
          <w:top w:val="nil"/>
          <w:left w:val="nil"/>
          <w:bottom w:val="nil"/>
          <w:right w:val="nil"/>
          <w:between w:val="nil"/>
        </w:pBdr>
        <w:spacing w:after="0"/>
        <w:rPr>
          <w:rFonts w:ascii="Constantia" w:eastAsia="Constantia" w:hAnsi="Constantia" w:cs="Constantia"/>
          <w:sz w:val="24"/>
          <w:szCs w:val="24"/>
          <w:lang w:val="es-CO"/>
        </w:rPr>
      </w:pPr>
      <w:proofErr w:type="spellStart"/>
      <w:r w:rsidRPr="00517FAE">
        <w:rPr>
          <w:rFonts w:ascii="Constantia" w:eastAsia="Constantia" w:hAnsi="Constantia" w:cs="Constantia"/>
          <w:sz w:val="24"/>
          <w:szCs w:val="24"/>
          <w:lang w:val="es-CO"/>
        </w:rPr>
        <w:lastRenderedPageBreak/>
        <w:t>Spanish</w:t>
      </w:r>
      <w:proofErr w:type="spellEnd"/>
      <w:r w:rsidR="0033523A" w:rsidRPr="00517FAE">
        <w:rPr>
          <w:rFonts w:ascii="Constantia" w:eastAsia="Constantia" w:hAnsi="Constantia" w:cs="Constantia"/>
          <w:sz w:val="24"/>
          <w:szCs w:val="24"/>
          <w:lang w:val="es-CO"/>
        </w:rPr>
        <w:t>: Descubre una educación católica.  Donde la educación se encuentra con la luz de Cristo.</w:t>
      </w:r>
    </w:p>
    <w:p w14:paraId="69F1C52C" w14:textId="5D1B5021" w:rsidR="006A2C06" w:rsidRPr="00517FAE" w:rsidRDefault="001413A0">
      <w:pPr>
        <w:numPr>
          <w:ilvl w:val="1"/>
          <w:numId w:val="3"/>
        </w:numPr>
        <w:pBdr>
          <w:top w:val="nil"/>
          <w:left w:val="nil"/>
          <w:bottom w:val="nil"/>
          <w:right w:val="nil"/>
          <w:between w:val="nil"/>
        </w:pBdr>
        <w:spacing w:after="0"/>
        <w:rPr>
          <w:rFonts w:ascii="Constantia" w:eastAsia="Constantia" w:hAnsi="Constantia" w:cs="Constantia"/>
          <w:sz w:val="24"/>
          <w:szCs w:val="24"/>
        </w:rPr>
      </w:pPr>
      <w:r w:rsidRPr="00517FAE">
        <w:rPr>
          <w:rFonts w:ascii="Constantia" w:eastAsia="Constantia" w:hAnsi="Constantia" w:cs="Constantia"/>
          <w:sz w:val="24"/>
          <w:szCs w:val="24"/>
        </w:rPr>
        <w:t xml:space="preserve">Creole: </w:t>
      </w:r>
      <w:proofErr w:type="spellStart"/>
      <w:r w:rsidR="00517FAE" w:rsidRPr="00517FAE">
        <w:rPr>
          <w:rFonts w:ascii="Constantia" w:eastAsia="Constantia" w:hAnsi="Constantia" w:cs="Constantia"/>
          <w:sz w:val="24"/>
          <w:szCs w:val="24"/>
        </w:rPr>
        <w:t>Dekouvri</w:t>
      </w:r>
      <w:proofErr w:type="spellEnd"/>
      <w:r w:rsidR="00517FAE" w:rsidRPr="00517FAE">
        <w:rPr>
          <w:rFonts w:ascii="Constantia" w:eastAsia="Constantia" w:hAnsi="Constantia" w:cs="Constantia"/>
          <w:sz w:val="24"/>
          <w:szCs w:val="24"/>
        </w:rPr>
        <w:t xml:space="preserve"> yon </w:t>
      </w:r>
      <w:proofErr w:type="spellStart"/>
      <w:r w:rsidR="00517FAE" w:rsidRPr="00517FAE">
        <w:rPr>
          <w:rFonts w:ascii="Constantia" w:eastAsia="Constantia" w:hAnsi="Constantia" w:cs="Constantia"/>
          <w:sz w:val="24"/>
          <w:szCs w:val="24"/>
        </w:rPr>
        <w:t>edikasyon</w:t>
      </w:r>
      <w:proofErr w:type="spellEnd"/>
      <w:r w:rsidR="00517FAE" w:rsidRPr="00517FAE">
        <w:rPr>
          <w:rFonts w:ascii="Constantia" w:eastAsia="Constantia" w:hAnsi="Constantia" w:cs="Constantia"/>
          <w:sz w:val="24"/>
          <w:szCs w:val="24"/>
        </w:rPr>
        <w:t xml:space="preserve"> </w:t>
      </w:r>
      <w:proofErr w:type="spellStart"/>
      <w:r w:rsidR="00517FAE" w:rsidRPr="00517FAE">
        <w:rPr>
          <w:rFonts w:ascii="Constantia" w:eastAsia="Constantia" w:hAnsi="Constantia" w:cs="Constantia"/>
          <w:sz w:val="24"/>
          <w:szCs w:val="24"/>
        </w:rPr>
        <w:t>Katolik</w:t>
      </w:r>
      <w:proofErr w:type="spellEnd"/>
      <w:r w:rsidR="00517FAE" w:rsidRPr="00517FAE">
        <w:rPr>
          <w:rFonts w:ascii="Constantia" w:eastAsia="Constantia" w:hAnsi="Constantia" w:cs="Constantia"/>
          <w:sz w:val="24"/>
          <w:szCs w:val="24"/>
        </w:rPr>
        <w:t xml:space="preserve">.  Kote </w:t>
      </w:r>
      <w:proofErr w:type="spellStart"/>
      <w:r w:rsidR="00517FAE" w:rsidRPr="00517FAE">
        <w:rPr>
          <w:rFonts w:ascii="Constantia" w:eastAsia="Constantia" w:hAnsi="Constantia" w:cs="Constantia"/>
          <w:sz w:val="24"/>
          <w:szCs w:val="24"/>
        </w:rPr>
        <w:t>edikasyon</w:t>
      </w:r>
      <w:proofErr w:type="spellEnd"/>
      <w:r w:rsidR="00517FAE" w:rsidRPr="00517FAE">
        <w:rPr>
          <w:rFonts w:ascii="Constantia" w:eastAsia="Constantia" w:hAnsi="Constantia" w:cs="Constantia"/>
          <w:sz w:val="24"/>
          <w:szCs w:val="24"/>
        </w:rPr>
        <w:t xml:space="preserve"> </w:t>
      </w:r>
      <w:proofErr w:type="spellStart"/>
      <w:r w:rsidR="00517FAE" w:rsidRPr="00517FAE">
        <w:rPr>
          <w:rFonts w:ascii="Constantia" w:eastAsia="Constantia" w:hAnsi="Constantia" w:cs="Constantia"/>
          <w:sz w:val="24"/>
          <w:szCs w:val="24"/>
        </w:rPr>
        <w:t>rankontre</w:t>
      </w:r>
      <w:proofErr w:type="spellEnd"/>
      <w:r w:rsidR="00517FAE" w:rsidRPr="00517FAE">
        <w:rPr>
          <w:rFonts w:ascii="Constantia" w:eastAsia="Constantia" w:hAnsi="Constantia" w:cs="Constantia"/>
          <w:sz w:val="24"/>
          <w:szCs w:val="24"/>
        </w:rPr>
        <w:t xml:space="preserve"> </w:t>
      </w:r>
      <w:proofErr w:type="spellStart"/>
      <w:r w:rsidR="00517FAE" w:rsidRPr="00517FAE">
        <w:rPr>
          <w:rFonts w:ascii="Constantia" w:eastAsia="Constantia" w:hAnsi="Constantia" w:cs="Constantia"/>
          <w:sz w:val="24"/>
          <w:szCs w:val="24"/>
        </w:rPr>
        <w:t>limyè</w:t>
      </w:r>
      <w:proofErr w:type="spellEnd"/>
      <w:r w:rsidR="00517FAE" w:rsidRPr="00517FAE">
        <w:rPr>
          <w:rFonts w:ascii="Constantia" w:eastAsia="Constantia" w:hAnsi="Constantia" w:cs="Constantia"/>
          <w:sz w:val="24"/>
          <w:szCs w:val="24"/>
        </w:rPr>
        <w:t xml:space="preserve"> Kris la</w:t>
      </w:r>
    </w:p>
    <w:p w14:paraId="7B26242A" w14:textId="77777777" w:rsidR="006A2C06" w:rsidRDefault="006A2C06">
      <w:pPr>
        <w:pBdr>
          <w:top w:val="nil"/>
          <w:left w:val="nil"/>
          <w:bottom w:val="nil"/>
          <w:right w:val="nil"/>
          <w:between w:val="nil"/>
        </w:pBdr>
        <w:spacing w:after="0"/>
        <w:ind w:left="720"/>
        <w:rPr>
          <w:rFonts w:ascii="Constantia" w:eastAsia="Constantia" w:hAnsi="Constantia" w:cs="Constantia"/>
          <w:color w:val="000000"/>
          <w:sz w:val="24"/>
          <w:szCs w:val="24"/>
        </w:rPr>
      </w:pPr>
    </w:p>
    <w:p w14:paraId="014650C7" w14:textId="77777777" w:rsidR="006A2C06" w:rsidRDefault="001413A0">
      <w:pPr>
        <w:spacing w:after="0"/>
        <w:rPr>
          <w:rFonts w:ascii="Constantia" w:eastAsia="Constantia" w:hAnsi="Constantia" w:cs="Constantia"/>
          <w:b/>
          <w:sz w:val="24"/>
          <w:szCs w:val="24"/>
          <w:u w:val="single"/>
        </w:rPr>
      </w:pPr>
      <w:r>
        <w:rPr>
          <w:rFonts w:ascii="Constantia" w:eastAsia="Constantia" w:hAnsi="Constantia" w:cs="Constantia"/>
          <w:b/>
          <w:sz w:val="24"/>
          <w:szCs w:val="24"/>
          <w:u w:val="single"/>
        </w:rPr>
        <w:t xml:space="preserve">Sub-Messaging and Proof Points </w:t>
      </w:r>
    </w:p>
    <w:p w14:paraId="01959CF7" w14:textId="77777777" w:rsidR="006A2C06" w:rsidRDefault="001413A0">
      <w:pPr>
        <w:numPr>
          <w:ilvl w:val="0"/>
          <w:numId w:val="2"/>
        </w:numPr>
        <w:pBdr>
          <w:top w:val="nil"/>
          <w:left w:val="nil"/>
          <w:bottom w:val="nil"/>
          <w:right w:val="nil"/>
          <w:between w:val="nil"/>
        </w:pBdr>
        <w:spacing w:after="0"/>
        <w:rPr>
          <w:rFonts w:ascii="Constantia" w:eastAsia="Constantia" w:hAnsi="Constantia" w:cs="Constantia"/>
          <w:b/>
          <w:color w:val="000000"/>
          <w:sz w:val="24"/>
          <w:szCs w:val="24"/>
        </w:rPr>
      </w:pPr>
      <w:r>
        <w:rPr>
          <w:rFonts w:ascii="Constantia" w:eastAsia="Constantia" w:hAnsi="Constantia" w:cs="Constantia"/>
          <w:b/>
          <w:color w:val="000000"/>
          <w:sz w:val="24"/>
          <w:szCs w:val="24"/>
        </w:rPr>
        <w:t>Moral and Spiritual Development</w:t>
      </w:r>
    </w:p>
    <w:p w14:paraId="63B36BD3"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Using Catholic teaching as a base, all students in our schools are encouraged to </w:t>
      </w:r>
      <w:r>
        <w:rPr>
          <w:rFonts w:ascii="Constantia" w:eastAsia="Constantia" w:hAnsi="Constantia" w:cs="Constantia"/>
          <w:sz w:val="24"/>
          <w:szCs w:val="24"/>
        </w:rPr>
        <w:t>develop</w:t>
      </w:r>
      <w:r>
        <w:rPr>
          <w:rFonts w:ascii="Constantia" w:eastAsia="Constantia" w:hAnsi="Constantia" w:cs="Constantia"/>
          <w:color w:val="000000"/>
          <w:sz w:val="24"/>
          <w:szCs w:val="24"/>
        </w:rPr>
        <w:t xml:space="preserve"> their moral compass from a young age.</w:t>
      </w:r>
    </w:p>
    <w:p w14:paraId="753C568D"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We help students develop their personal values to guide them now and in</w:t>
      </w:r>
      <w:r>
        <w:rPr>
          <w:rFonts w:ascii="Constantia" w:eastAsia="Constantia" w:hAnsi="Constantia" w:cs="Constantia"/>
          <w:sz w:val="24"/>
          <w:szCs w:val="24"/>
        </w:rPr>
        <w:t xml:space="preserve"> their </w:t>
      </w:r>
      <w:r>
        <w:rPr>
          <w:rFonts w:ascii="Constantia" w:eastAsia="Constantia" w:hAnsi="Constantia" w:cs="Constantia"/>
          <w:color w:val="000000"/>
          <w:sz w:val="24"/>
          <w:szCs w:val="24"/>
        </w:rPr>
        <w:t xml:space="preserve">future </w:t>
      </w:r>
      <w:r>
        <w:rPr>
          <w:rFonts w:ascii="Constantia" w:eastAsia="Constantia" w:hAnsi="Constantia" w:cs="Constantia"/>
          <w:sz w:val="24"/>
          <w:szCs w:val="24"/>
        </w:rPr>
        <w:t>endeavors</w:t>
      </w:r>
      <w:r>
        <w:rPr>
          <w:rFonts w:ascii="Constantia" w:eastAsia="Constantia" w:hAnsi="Constantia" w:cs="Constantia"/>
          <w:color w:val="000000"/>
          <w:sz w:val="24"/>
          <w:szCs w:val="24"/>
        </w:rPr>
        <w:t>. They are at a critical stage in development where they are building their character and moral compass, and we want faith to be at the cent</w:t>
      </w:r>
      <w:r>
        <w:rPr>
          <w:rFonts w:ascii="Constantia" w:eastAsia="Constantia" w:hAnsi="Constantia" w:cs="Constantia"/>
          <w:sz w:val="24"/>
          <w:szCs w:val="24"/>
        </w:rPr>
        <w:t>er.</w:t>
      </w:r>
    </w:p>
    <w:p w14:paraId="26D14919"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Each student in our Catholic school is shown how, and encouraged, to live out their faith in action through various actions. </w:t>
      </w:r>
    </w:p>
    <w:p w14:paraId="45EE10E2" w14:textId="77777777" w:rsidR="006A2C06" w:rsidRDefault="001413A0">
      <w:pPr>
        <w:numPr>
          <w:ilvl w:val="0"/>
          <w:numId w:val="5"/>
        </w:numPr>
        <w:pBdr>
          <w:top w:val="nil"/>
          <w:left w:val="nil"/>
          <w:bottom w:val="nil"/>
          <w:right w:val="nil"/>
          <w:between w:val="nil"/>
        </w:pBdr>
        <w:rPr>
          <w:rFonts w:ascii="Constantia" w:eastAsia="Constantia" w:hAnsi="Constantia" w:cs="Constantia"/>
          <w:color w:val="000000"/>
          <w:sz w:val="24"/>
          <w:szCs w:val="24"/>
        </w:rPr>
      </w:pPr>
      <w:r>
        <w:rPr>
          <w:rFonts w:ascii="Constantia" w:eastAsia="Constantia" w:hAnsi="Constantia" w:cs="Constantia"/>
          <w:color w:val="000000"/>
          <w:sz w:val="24"/>
          <w:szCs w:val="24"/>
        </w:rPr>
        <w:t>We are more than a school – we are a</w:t>
      </w:r>
      <w:r>
        <w:rPr>
          <w:rFonts w:ascii="Constantia" w:eastAsia="Constantia" w:hAnsi="Constantia" w:cs="Constantia"/>
          <w:sz w:val="24"/>
          <w:szCs w:val="24"/>
        </w:rPr>
        <w:t xml:space="preserve"> </w:t>
      </w:r>
      <w:proofErr w:type="gramStart"/>
      <w:r>
        <w:rPr>
          <w:rFonts w:ascii="Constantia" w:eastAsia="Constantia" w:hAnsi="Constantia" w:cs="Constantia"/>
          <w:sz w:val="24"/>
          <w:szCs w:val="24"/>
        </w:rPr>
        <w:t>faith based</w:t>
      </w:r>
      <w:proofErr w:type="gramEnd"/>
      <w:r>
        <w:rPr>
          <w:rFonts w:ascii="Constantia" w:eastAsia="Constantia" w:hAnsi="Constantia" w:cs="Constantia"/>
          <w:color w:val="000000"/>
          <w:sz w:val="24"/>
          <w:szCs w:val="24"/>
        </w:rPr>
        <w:t xml:space="preserve"> community of dedicated teachers, school leaders and families who work together to </w:t>
      </w:r>
      <w:r>
        <w:rPr>
          <w:rFonts w:ascii="Constantia" w:eastAsia="Constantia" w:hAnsi="Constantia" w:cs="Constantia"/>
          <w:sz w:val="24"/>
          <w:szCs w:val="24"/>
        </w:rPr>
        <w:t>grow and</w:t>
      </w:r>
      <w:r>
        <w:rPr>
          <w:rFonts w:ascii="Constantia" w:eastAsia="Constantia" w:hAnsi="Constantia" w:cs="Constantia"/>
          <w:color w:val="000000"/>
          <w:sz w:val="24"/>
          <w:szCs w:val="24"/>
        </w:rPr>
        <w:t xml:space="preserve"> impact student</w:t>
      </w:r>
      <w:r>
        <w:rPr>
          <w:rFonts w:ascii="Constantia" w:eastAsia="Constantia" w:hAnsi="Constantia" w:cs="Constantia"/>
          <w:sz w:val="24"/>
          <w:szCs w:val="24"/>
        </w:rPr>
        <w:t>s minds and hearts</w:t>
      </w:r>
      <w:r>
        <w:rPr>
          <w:rFonts w:ascii="Constantia" w:eastAsia="Constantia" w:hAnsi="Constantia" w:cs="Constantia"/>
          <w:color w:val="000000"/>
          <w:sz w:val="24"/>
          <w:szCs w:val="24"/>
        </w:rPr>
        <w:t xml:space="preserve"> </w:t>
      </w:r>
      <w:r>
        <w:rPr>
          <w:rFonts w:ascii="Constantia" w:eastAsia="Constantia" w:hAnsi="Constantia" w:cs="Constantia"/>
          <w:sz w:val="24"/>
          <w:szCs w:val="24"/>
        </w:rPr>
        <w:t>to</w:t>
      </w:r>
      <w:r>
        <w:rPr>
          <w:rFonts w:ascii="Constantia" w:eastAsia="Constantia" w:hAnsi="Constantia" w:cs="Constantia"/>
          <w:color w:val="000000"/>
          <w:sz w:val="24"/>
          <w:szCs w:val="24"/>
        </w:rPr>
        <w:t xml:space="preserve"> prepare them for the future. </w:t>
      </w:r>
    </w:p>
    <w:p w14:paraId="590A8EE8" w14:textId="77777777" w:rsidR="006A2C06" w:rsidRDefault="001413A0">
      <w:pPr>
        <w:spacing w:after="0"/>
        <w:ind w:left="360"/>
        <w:rPr>
          <w:rFonts w:ascii="Constantia" w:eastAsia="Constantia" w:hAnsi="Constantia" w:cs="Constantia"/>
          <w:sz w:val="24"/>
          <w:szCs w:val="24"/>
        </w:rPr>
      </w:pPr>
      <w:r>
        <w:rPr>
          <w:rFonts w:ascii="Constantia" w:eastAsia="Constantia" w:hAnsi="Constantia" w:cs="Constantia"/>
          <w:b/>
          <w:sz w:val="24"/>
          <w:szCs w:val="24"/>
        </w:rPr>
        <w:t>Proof points:</w:t>
      </w:r>
      <w:r>
        <w:rPr>
          <w:rFonts w:ascii="Constantia" w:eastAsia="Constantia" w:hAnsi="Constantia" w:cs="Constantia"/>
          <w:sz w:val="24"/>
          <w:szCs w:val="24"/>
        </w:rPr>
        <w:t xml:space="preserve"> Emphasize religion classes and spiritual development programs, etc. Highlight recent examples of service projects or unique programs in the community.</w:t>
      </w:r>
    </w:p>
    <w:p w14:paraId="05194E33" w14:textId="77777777" w:rsidR="006A2C06" w:rsidRDefault="006A2C06">
      <w:pPr>
        <w:spacing w:after="0"/>
        <w:ind w:left="360"/>
        <w:rPr>
          <w:rFonts w:ascii="Constantia" w:eastAsia="Constantia" w:hAnsi="Constantia" w:cs="Constantia"/>
          <w:sz w:val="24"/>
          <w:szCs w:val="24"/>
        </w:rPr>
      </w:pPr>
    </w:p>
    <w:p w14:paraId="36D9ADEE" w14:textId="77777777" w:rsidR="006A2C06" w:rsidRDefault="006A2C06">
      <w:pPr>
        <w:spacing w:after="0"/>
        <w:rPr>
          <w:rFonts w:ascii="Constantia" w:eastAsia="Constantia" w:hAnsi="Constantia" w:cs="Constantia"/>
          <w:sz w:val="24"/>
          <w:szCs w:val="24"/>
        </w:rPr>
      </w:pPr>
    </w:p>
    <w:p w14:paraId="57F24E2A" w14:textId="77777777" w:rsidR="006A2C06" w:rsidRDefault="006A2C06">
      <w:pPr>
        <w:pBdr>
          <w:top w:val="nil"/>
          <w:left w:val="nil"/>
          <w:bottom w:val="nil"/>
          <w:right w:val="nil"/>
          <w:between w:val="nil"/>
        </w:pBdr>
        <w:spacing w:after="0"/>
        <w:ind w:left="720"/>
        <w:rPr>
          <w:rFonts w:ascii="Constantia" w:eastAsia="Constantia" w:hAnsi="Constantia" w:cs="Constantia"/>
          <w:b/>
          <w:color w:val="000000"/>
          <w:sz w:val="24"/>
          <w:szCs w:val="24"/>
        </w:rPr>
      </w:pPr>
    </w:p>
    <w:p w14:paraId="05AD7EC6" w14:textId="77777777" w:rsidR="006A2C06" w:rsidRDefault="001413A0">
      <w:pPr>
        <w:numPr>
          <w:ilvl w:val="0"/>
          <w:numId w:val="2"/>
        </w:numPr>
        <w:pBdr>
          <w:top w:val="nil"/>
          <w:left w:val="nil"/>
          <w:bottom w:val="nil"/>
          <w:right w:val="nil"/>
          <w:between w:val="nil"/>
        </w:pBdr>
        <w:spacing w:after="0"/>
        <w:rPr>
          <w:rFonts w:ascii="Constantia" w:eastAsia="Constantia" w:hAnsi="Constantia" w:cs="Constantia"/>
          <w:b/>
          <w:color w:val="000000"/>
          <w:sz w:val="24"/>
          <w:szCs w:val="24"/>
        </w:rPr>
      </w:pPr>
      <w:r>
        <w:rPr>
          <w:rFonts w:ascii="Constantia" w:eastAsia="Constantia" w:hAnsi="Constantia" w:cs="Constantia"/>
          <w:b/>
          <w:color w:val="000000"/>
          <w:sz w:val="24"/>
          <w:szCs w:val="24"/>
        </w:rPr>
        <w:t xml:space="preserve">Strong Academics through a structured learning environment </w:t>
      </w:r>
    </w:p>
    <w:p w14:paraId="6BE5196A"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When faith is at the center of an education, it inspires excellence in academics and beyond. </w:t>
      </w:r>
    </w:p>
    <w:p w14:paraId="4F0CED25"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A student’s education plays a vital role in the formation of their future. Maintaining a steadfast focus on faith throughout that educational experience inspires excellence in all </w:t>
      </w:r>
      <w:r>
        <w:rPr>
          <w:rFonts w:ascii="Constantia" w:eastAsia="Constantia" w:hAnsi="Constantia" w:cs="Constantia"/>
          <w:sz w:val="24"/>
          <w:szCs w:val="24"/>
        </w:rPr>
        <w:t xml:space="preserve">aspects </w:t>
      </w:r>
      <w:r>
        <w:rPr>
          <w:rFonts w:ascii="Constantia" w:eastAsia="Constantia" w:hAnsi="Constantia" w:cs="Constantia"/>
          <w:color w:val="000000"/>
          <w:sz w:val="24"/>
          <w:szCs w:val="24"/>
        </w:rPr>
        <w:t>of their life.</w:t>
      </w:r>
    </w:p>
    <w:p w14:paraId="3DF2852D"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Structured learning environments create </w:t>
      </w:r>
      <w:r>
        <w:rPr>
          <w:rFonts w:ascii="Constantia" w:eastAsia="Constantia" w:hAnsi="Constantia" w:cs="Constantia"/>
          <w:sz w:val="24"/>
          <w:szCs w:val="24"/>
        </w:rPr>
        <w:t>driven</w:t>
      </w:r>
      <w:r>
        <w:rPr>
          <w:rFonts w:ascii="Constantia" w:eastAsia="Constantia" w:hAnsi="Constantia" w:cs="Constantia"/>
          <w:color w:val="000000"/>
          <w:sz w:val="24"/>
          <w:szCs w:val="24"/>
        </w:rPr>
        <w:t xml:space="preserve"> students, building the foundation for a strong academic life. Disciplined classroom</w:t>
      </w:r>
      <w:r>
        <w:rPr>
          <w:rFonts w:ascii="Constantia" w:eastAsia="Constantia" w:hAnsi="Constantia" w:cs="Constantia"/>
          <w:sz w:val="24"/>
          <w:szCs w:val="24"/>
        </w:rPr>
        <w:t xml:space="preserve"> settings</w:t>
      </w:r>
      <w:r>
        <w:rPr>
          <w:rFonts w:ascii="Constantia" w:eastAsia="Constantia" w:hAnsi="Constantia" w:cs="Constantia"/>
          <w:color w:val="000000"/>
          <w:sz w:val="24"/>
          <w:szCs w:val="24"/>
        </w:rPr>
        <w:t xml:space="preserve"> help students</w:t>
      </w:r>
      <w:r>
        <w:rPr>
          <w:rFonts w:ascii="Constantia" w:eastAsia="Constantia" w:hAnsi="Constantia" w:cs="Constantia"/>
          <w:sz w:val="24"/>
          <w:szCs w:val="24"/>
        </w:rPr>
        <w:t xml:space="preserve"> to</w:t>
      </w:r>
      <w:r>
        <w:rPr>
          <w:rFonts w:ascii="Constantia" w:eastAsia="Constantia" w:hAnsi="Constantia" w:cs="Constantia"/>
          <w:color w:val="000000"/>
          <w:sz w:val="24"/>
          <w:szCs w:val="24"/>
        </w:rPr>
        <w:t xml:space="preserve"> achieve their academic goals.</w:t>
      </w:r>
    </w:p>
    <w:p w14:paraId="1BEBD5EF"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The Catholic schools in our diocese foster a disciplined and caring learning environment that emphasizes a student’s respect for themselves and </w:t>
      </w:r>
      <w:r>
        <w:rPr>
          <w:rFonts w:ascii="Constantia" w:eastAsia="Constantia" w:hAnsi="Constantia" w:cs="Constantia"/>
          <w:sz w:val="24"/>
          <w:szCs w:val="24"/>
        </w:rPr>
        <w:t>their fellow peers</w:t>
      </w:r>
      <w:r>
        <w:rPr>
          <w:rFonts w:ascii="Constantia" w:eastAsia="Constantia" w:hAnsi="Constantia" w:cs="Constantia"/>
          <w:color w:val="000000"/>
          <w:sz w:val="24"/>
          <w:szCs w:val="24"/>
        </w:rPr>
        <w:t xml:space="preserve">. </w:t>
      </w:r>
    </w:p>
    <w:p w14:paraId="417AE959"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We have found that students not only </w:t>
      </w:r>
      <w:proofErr w:type="gramStart"/>
      <w:r>
        <w:rPr>
          <w:rFonts w:ascii="Constantia" w:eastAsia="Constantia" w:hAnsi="Constantia" w:cs="Constantia"/>
          <w:color w:val="000000"/>
          <w:sz w:val="24"/>
          <w:szCs w:val="24"/>
        </w:rPr>
        <w:t>thrive in</w:t>
      </w:r>
      <w:proofErr w:type="gramEnd"/>
      <w:r>
        <w:rPr>
          <w:rFonts w:ascii="Constantia" w:eastAsia="Constantia" w:hAnsi="Constantia" w:cs="Constantia"/>
          <w:color w:val="000000"/>
          <w:sz w:val="24"/>
          <w:szCs w:val="24"/>
        </w:rPr>
        <w:t xml:space="preserve"> but </w:t>
      </w:r>
      <w:r>
        <w:rPr>
          <w:rFonts w:ascii="Constantia" w:eastAsia="Constantia" w:hAnsi="Constantia" w:cs="Constantia"/>
          <w:sz w:val="24"/>
          <w:szCs w:val="24"/>
        </w:rPr>
        <w:t>prefer</w:t>
      </w:r>
      <w:r>
        <w:rPr>
          <w:rFonts w:ascii="Constantia" w:eastAsia="Constantia" w:hAnsi="Constantia" w:cs="Constantia"/>
          <w:color w:val="000000"/>
          <w:sz w:val="24"/>
          <w:szCs w:val="24"/>
        </w:rPr>
        <w:t xml:space="preserve"> a structured learning environment. </w:t>
      </w:r>
    </w:p>
    <w:p w14:paraId="2356C5AA" w14:textId="77777777" w:rsidR="006A2C06" w:rsidRDefault="001413A0">
      <w:pPr>
        <w:numPr>
          <w:ilvl w:val="0"/>
          <w:numId w:val="5"/>
        </w:numPr>
        <w:pBdr>
          <w:top w:val="nil"/>
          <w:left w:val="nil"/>
          <w:bottom w:val="nil"/>
          <w:right w:val="nil"/>
          <w:between w:val="nil"/>
        </w:pBdr>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A student can </w:t>
      </w:r>
      <w:r>
        <w:rPr>
          <w:rFonts w:ascii="Constantia" w:eastAsia="Constantia" w:hAnsi="Constantia" w:cs="Constantia"/>
          <w:sz w:val="24"/>
          <w:szCs w:val="24"/>
        </w:rPr>
        <w:t>make immense</w:t>
      </w:r>
      <w:r>
        <w:rPr>
          <w:rFonts w:ascii="Constantia" w:eastAsia="Constantia" w:hAnsi="Constantia" w:cs="Constantia"/>
          <w:color w:val="000000"/>
          <w:sz w:val="24"/>
          <w:szCs w:val="24"/>
        </w:rPr>
        <w:t xml:space="preserve"> progress and achievement with faith as the center of his or her education. We see this not only in our statistics (high graduation rates, college test scores and scholarships) but </w:t>
      </w:r>
      <w:r>
        <w:rPr>
          <w:rFonts w:ascii="Constantia" w:eastAsia="Constantia" w:hAnsi="Constantia" w:cs="Constantia"/>
          <w:sz w:val="24"/>
          <w:szCs w:val="24"/>
        </w:rPr>
        <w:t>daily</w:t>
      </w:r>
      <w:r>
        <w:rPr>
          <w:rFonts w:ascii="Constantia" w:eastAsia="Constantia" w:hAnsi="Constantia" w:cs="Constantia"/>
          <w:color w:val="000000"/>
          <w:sz w:val="24"/>
          <w:szCs w:val="24"/>
        </w:rPr>
        <w:t xml:space="preserve"> through the journey of our students. </w:t>
      </w:r>
    </w:p>
    <w:p w14:paraId="52E9C56D" w14:textId="77777777" w:rsidR="006A2C06" w:rsidRDefault="001413A0">
      <w:pPr>
        <w:spacing w:after="0"/>
        <w:ind w:left="360"/>
        <w:rPr>
          <w:rFonts w:ascii="Constantia" w:eastAsia="Constantia" w:hAnsi="Constantia" w:cs="Constantia"/>
          <w:sz w:val="24"/>
          <w:szCs w:val="24"/>
        </w:rPr>
      </w:pPr>
      <w:r>
        <w:rPr>
          <w:rFonts w:ascii="Constantia" w:eastAsia="Constantia" w:hAnsi="Constantia" w:cs="Constantia"/>
          <w:b/>
          <w:sz w:val="24"/>
          <w:szCs w:val="24"/>
        </w:rPr>
        <w:lastRenderedPageBreak/>
        <w:t>Proof points</w:t>
      </w:r>
      <w:r>
        <w:rPr>
          <w:rFonts w:ascii="Constantia" w:eastAsia="Constantia" w:hAnsi="Constantia" w:cs="Constantia"/>
          <w:sz w:val="24"/>
          <w:szCs w:val="24"/>
        </w:rPr>
        <w:t xml:space="preserve">: Highlight notable alumni and unique programs like STREAM/Robotics/AP/Dual Enrollment. Reference any accurate and available data: graduation rates, academic accomplishments, Junior National Honor Society/NHS, college entrance test scores and AP exams, academic scholarships, etc. </w:t>
      </w:r>
    </w:p>
    <w:p w14:paraId="6D47C90D" w14:textId="77777777" w:rsidR="006A2C06" w:rsidRDefault="006A2C06">
      <w:pPr>
        <w:spacing w:after="0"/>
        <w:ind w:left="360"/>
        <w:rPr>
          <w:rFonts w:ascii="Constantia" w:eastAsia="Constantia" w:hAnsi="Constantia" w:cs="Constantia"/>
          <w:sz w:val="24"/>
          <w:szCs w:val="24"/>
        </w:rPr>
      </w:pPr>
    </w:p>
    <w:p w14:paraId="75F8EB7C" w14:textId="77777777" w:rsidR="006A2C06" w:rsidRDefault="001413A0">
      <w:pPr>
        <w:numPr>
          <w:ilvl w:val="0"/>
          <w:numId w:val="2"/>
        </w:numPr>
        <w:pBdr>
          <w:top w:val="nil"/>
          <w:left w:val="nil"/>
          <w:bottom w:val="nil"/>
          <w:right w:val="nil"/>
          <w:between w:val="nil"/>
        </w:pBdr>
        <w:spacing w:after="0"/>
        <w:rPr>
          <w:rFonts w:ascii="Constantia" w:eastAsia="Constantia" w:hAnsi="Constantia" w:cs="Constantia"/>
          <w:b/>
          <w:color w:val="000000"/>
          <w:sz w:val="24"/>
          <w:szCs w:val="24"/>
        </w:rPr>
      </w:pPr>
      <w:r>
        <w:rPr>
          <w:rFonts w:ascii="Constantia" w:eastAsia="Constantia" w:hAnsi="Constantia" w:cs="Constantia"/>
          <w:b/>
          <w:color w:val="000000"/>
          <w:sz w:val="24"/>
          <w:szCs w:val="24"/>
        </w:rPr>
        <w:t>Individualized Attention</w:t>
      </w:r>
    </w:p>
    <w:p w14:paraId="696EE64F"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We strive to create a safe learning environment where every student is known and valued. Our teachers get to know and understand their students so that </w:t>
      </w:r>
      <w:proofErr w:type="gramStart"/>
      <w:r>
        <w:rPr>
          <w:rFonts w:ascii="Constantia" w:eastAsia="Constantia" w:hAnsi="Constantia" w:cs="Constantia"/>
          <w:color w:val="000000"/>
          <w:sz w:val="24"/>
          <w:szCs w:val="24"/>
        </w:rPr>
        <w:t>each individual</w:t>
      </w:r>
      <w:proofErr w:type="gramEnd"/>
      <w:r>
        <w:rPr>
          <w:rFonts w:ascii="Constantia" w:eastAsia="Constantia" w:hAnsi="Constantia" w:cs="Constantia"/>
          <w:color w:val="000000"/>
          <w:sz w:val="24"/>
          <w:szCs w:val="24"/>
        </w:rPr>
        <w:t xml:space="preserve"> can excel and feel supported. </w:t>
      </w:r>
    </w:p>
    <w:p w14:paraId="5E86650D"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b/>
          <w:color w:val="000000"/>
          <w:sz w:val="24"/>
          <w:szCs w:val="24"/>
          <w:u w:val="single"/>
        </w:rPr>
      </w:pPr>
      <w:r>
        <w:rPr>
          <w:rFonts w:ascii="Constantia" w:eastAsia="Constantia" w:hAnsi="Constantia" w:cs="Constantia"/>
          <w:color w:val="000000"/>
          <w:sz w:val="24"/>
          <w:szCs w:val="24"/>
        </w:rPr>
        <w:t xml:space="preserve">Teachers and staff know your student beyond their test scores and attendance record. Students are given the individualized </w:t>
      </w:r>
      <w:r>
        <w:rPr>
          <w:rFonts w:ascii="Constantia" w:eastAsia="Constantia" w:hAnsi="Constantia" w:cs="Constantia"/>
          <w:sz w:val="24"/>
          <w:szCs w:val="24"/>
        </w:rPr>
        <w:t>attention and</w:t>
      </w:r>
      <w:r>
        <w:rPr>
          <w:rFonts w:ascii="Constantia" w:eastAsia="Constantia" w:hAnsi="Constantia" w:cs="Constantia"/>
          <w:color w:val="000000"/>
          <w:sz w:val="24"/>
          <w:szCs w:val="24"/>
        </w:rPr>
        <w:t xml:space="preserve"> care they need to excel in academics </w:t>
      </w:r>
      <w:r>
        <w:rPr>
          <w:rFonts w:ascii="Constantia" w:eastAsia="Constantia" w:hAnsi="Constantia" w:cs="Constantia"/>
          <w:sz w:val="24"/>
          <w:szCs w:val="24"/>
        </w:rPr>
        <w:t>while building</w:t>
      </w:r>
      <w:r>
        <w:rPr>
          <w:rFonts w:ascii="Constantia" w:eastAsia="Constantia" w:hAnsi="Constantia" w:cs="Constantia"/>
          <w:color w:val="000000"/>
          <w:sz w:val="24"/>
          <w:szCs w:val="24"/>
        </w:rPr>
        <w:t xml:space="preserve"> a faithful foundation </w:t>
      </w:r>
      <w:r>
        <w:rPr>
          <w:rFonts w:ascii="Constantia" w:eastAsia="Constantia" w:hAnsi="Constantia" w:cs="Constantia"/>
          <w:sz w:val="24"/>
          <w:szCs w:val="24"/>
        </w:rPr>
        <w:t>for their</w:t>
      </w:r>
      <w:r>
        <w:rPr>
          <w:rFonts w:ascii="Constantia" w:eastAsia="Constantia" w:hAnsi="Constantia" w:cs="Constantia"/>
          <w:color w:val="000000"/>
          <w:sz w:val="24"/>
          <w:szCs w:val="24"/>
        </w:rPr>
        <w:t xml:space="preserve"> life.</w:t>
      </w:r>
    </w:p>
    <w:p w14:paraId="64DF8354"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Engaged families build a caring community through partnership with the school.</w:t>
      </w:r>
    </w:p>
    <w:p w14:paraId="6DBE2506" w14:textId="77777777" w:rsidR="006A2C06" w:rsidRDefault="001413A0">
      <w:pPr>
        <w:numPr>
          <w:ilvl w:val="0"/>
          <w:numId w:val="5"/>
        </w:numPr>
        <w:pBdr>
          <w:top w:val="nil"/>
          <w:left w:val="nil"/>
          <w:bottom w:val="nil"/>
          <w:right w:val="nil"/>
          <w:between w:val="nil"/>
        </w:pBdr>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The individualized attention students receive in our Catholic schools allow them the freedom to participate in a multitude of </w:t>
      </w:r>
      <w:r>
        <w:rPr>
          <w:rFonts w:ascii="Constantia" w:eastAsia="Constantia" w:hAnsi="Constantia" w:cs="Constantia"/>
          <w:sz w:val="24"/>
          <w:szCs w:val="24"/>
        </w:rPr>
        <w:t>different</w:t>
      </w:r>
      <w:r>
        <w:rPr>
          <w:rFonts w:ascii="Constantia" w:eastAsia="Constantia" w:hAnsi="Constantia" w:cs="Constantia"/>
          <w:color w:val="000000"/>
          <w:sz w:val="24"/>
          <w:szCs w:val="24"/>
        </w:rPr>
        <w:t xml:space="preserve"> extracurricular activities. They </w:t>
      </w:r>
      <w:proofErr w:type="gramStart"/>
      <w:r>
        <w:rPr>
          <w:rFonts w:ascii="Constantia" w:eastAsia="Constantia" w:hAnsi="Constantia" w:cs="Constantia"/>
          <w:color w:val="000000"/>
          <w:sz w:val="24"/>
          <w:szCs w:val="24"/>
        </w:rPr>
        <w:t>have the opportunity to</w:t>
      </w:r>
      <w:proofErr w:type="gramEnd"/>
      <w:r>
        <w:rPr>
          <w:rFonts w:ascii="Constantia" w:eastAsia="Constantia" w:hAnsi="Constantia" w:cs="Constantia"/>
          <w:color w:val="000000"/>
          <w:sz w:val="24"/>
          <w:szCs w:val="24"/>
        </w:rPr>
        <w:t xml:space="preserve"> be involved in what they’re passionate about, so they can shine in all areas of their academic </w:t>
      </w:r>
      <w:r>
        <w:rPr>
          <w:rFonts w:ascii="Constantia" w:eastAsia="Constantia" w:hAnsi="Constantia" w:cs="Constantia"/>
          <w:sz w:val="24"/>
          <w:szCs w:val="24"/>
        </w:rPr>
        <w:t>journ</w:t>
      </w:r>
      <w:r>
        <w:rPr>
          <w:rFonts w:ascii="Constantia" w:eastAsia="Constantia" w:hAnsi="Constantia" w:cs="Constantia"/>
          <w:color w:val="000000"/>
          <w:sz w:val="24"/>
          <w:szCs w:val="24"/>
        </w:rPr>
        <w:t>ey.</w:t>
      </w:r>
    </w:p>
    <w:p w14:paraId="329F4C85" w14:textId="77777777" w:rsidR="006A2C06" w:rsidRDefault="001413A0">
      <w:pPr>
        <w:ind w:left="360"/>
        <w:rPr>
          <w:rFonts w:ascii="Constantia" w:eastAsia="Constantia" w:hAnsi="Constantia" w:cs="Constantia"/>
          <w:sz w:val="24"/>
          <w:szCs w:val="24"/>
        </w:rPr>
      </w:pPr>
      <w:r>
        <w:rPr>
          <w:rFonts w:ascii="Constantia" w:eastAsia="Constantia" w:hAnsi="Constantia" w:cs="Constantia"/>
          <w:b/>
          <w:sz w:val="24"/>
          <w:szCs w:val="24"/>
        </w:rPr>
        <w:t xml:space="preserve">Proof points: </w:t>
      </w:r>
      <w:r>
        <w:rPr>
          <w:rFonts w:ascii="Constantia" w:eastAsia="Constantia" w:hAnsi="Constantia" w:cs="Constantia"/>
          <w:sz w:val="24"/>
          <w:szCs w:val="24"/>
        </w:rPr>
        <w:t xml:space="preserve">Show examples of individual learning experiences at your school. Highlight the legacy trends/multiple generations of families attending.    </w:t>
      </w:r>
    </w:p>
    <w:p w14:paraId="24474F2D" w14:textId="77777777" w:rsidR="006A2C06" w:rsidRDefault="001413A0">
      <w:pPr>
        <w:numPr>
          <w:ilvl w:val="0"/>
          <w:numId w:val="2"/>
        </w:numPr>
        <w:pBdr>
          <w:top w:val="nil"/>
          <w:left w:val="nil"/>
          <w:bottom w:val="nil"/>
          <w:right w:val="nil"/>
          <w:between w:val="nil"/>
        </w:pBdr>
        <w:spacing w:after="0"/>
        <w:rPr>
          <w:rFonts w:ascii="Constantia" w:eastAsia="Constantia" w:hAnsi="Constantia" w:cs="Constantia"/>
          <w:b/>
          <w:color w:val="000000"/>
          <w:sz w:val="24"/>
          <w:szCs w:val="24"/>
        </w:rPr>
      </w:pPr>
      <w:r>
        <w:rPr>
          <w:rFonts w:ascii="Constantia" w:eastAsia="Constantia" w:hAnsi="Constantia" w:cs="Constantia"/>
          <w:b/>
          <w:color w:val="000000"/>
          <w:sz w:val="24"/>
          <w:szCs w:val="24"/>
        </w:rPr>
        <w:t>A Holistic Education</w:t>
      </w:r>
    </w:p>
    <w:p w14:paraId="5EB5486A"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Going beyond academics, Catholic schools prioritize the holistic development of students with a focus on moral character, service to others, and faith.</w:t>
      </w:r>
    </w:p>
    <w:p w14:paraId="6BA7E6E4" w14:textId="77777777" w:rsidR="006A2C06" w:rsidRDefault="001413A0">
      <w:pPr>
        <w:numPr>
          <w:ilvl w:val="0"/>
          <w:numId w:val="5"/>
        </w:numPr>
        <w:pBdr>
          <w:top w:val="nil"/>
          <w:left w:val="nil"/>
          <w:bottom w:val="nil"/>
          <w:right w:val="nil"/>
          <w:between w:val="nil"/>
        </w:pBdr>
        <w:spacing w:after="0"/>
        <w:rPr>
          <w:rFonts w:ascii="Constantia" w:eastAsia="Constantia" w:hAnsi="Constantia" w:cs="Constantia"/>
          <w:color w:val="000000"/>
          <w:sz w:val="24"/>
          <w:szCs w:val="24"/>
        </w:rPr>
      </w:pPr>
      <w:r>
        <w:rPr>
          <w:rFonts w:ascii="Constantia" w:eastAsia="Constantia" w:hAnsi="Constantia" w:cs="Constantia"/>
          <w:color w:val="000000"/>
          <w:sz w:val="24"/>
          <w:szCs w:val="24"/>
        </w:rPr>
        <w:t xml:space="preserve">Those within our school community work to support students in all aspects of their educational experience. </w:t>
      </w:r>
    </w:p>
    <w:p w14:paraId="2351B79C" w14:textId="77777777" w:rsidR="006A2C06" w:rsidRDefault="001413A0">
      <w:pPr>
        <w:numPr>
          <w:ilvl w:val="0"/>
          <w:numId w:val="5"/>
        </w:numPr>
        <w:pBdr>
          <w:top w:val="nil"/>
          <w:left w:val="nil"/>
          <w:bottom w:val="nil"/>
          <w:right w:val="nil"/>
          <w:between w:val="nil"/>
        </w:pBdr>
        <w:spacing w:after="120"/>
        <w:rPr>
          <w:rFonts w:ascii="Constantia" w:eastAsia="Constantia" w:hAnsi="Constantia" w:cs="Constantia"/>
          <w:i/>
          <w:color w:val="000000"/>
          <w:sz w:val="24"/>
          <w:szCs w:val="24"/>
        </w:rPr>
      </w:pPr>
      <w:r>
        <w:rPr>
          <w:rFonts w:ascii="Constantia" w:eastAsia="Constantia" w:hAnsi="Constantia" w:cs="Constantia"/>
          <w:color w:val="000000"/>
          <w:sz w:val="24"/>
          <w:szCs w:val="24"/>
        </w:rPr>
        <w:t xml:space="preserve">We prepare students to be productive citizens – to think beyond academics to their individual purpose in life and serving others. We know that their faith will illuminate their knowledge and </w:t>
      </w:r>
      <w:r>
        <w:rPr>
          <w:rFonts w:ascii="Constantia" w:eastAsia="Constantia" w:hAnsi="Constantia" w:cs="Constantia"/>
          <w:sz w:val="24"/>
          <w:szCs w:val="24"/>
        </w:rPr>
        <w:t>serve as a guide beyond their academic years</w:t>
      </w:r>
      <w:r>
        <w:rPr>
          <w:rFonts w:ascii="Constantia" w:eastAsia="Constantia" w:hAnsi="Constantia" w:cs="Constantia"/>
          <w:color w:val="000000"/>
          <w:sz w:val="24"/>
          <w:szCs w:val="24"/>
        </w:rPr>
        <w:t xml:space="preserve">. </w:t>
      </w:r>
    </w:p>
    <w:p w14:paraId="10FD9C0A" w14:textId="77777777" w:rsidR="006A2C06" w:rsidRDefault="001413A0">
      <w:pPr>
        <w:ind w:left="360"/>
        <w:rPr>
          <w:rFonts w:ascii="Constantia" w:eastAsia="Constantia" w:hAnsi="Constantia" w:cs="Constantia"/>
          <w:sz w:val="24"/>
          <w:szCs w:val="24"/>
        </w:rPr>
      </w:pPr>
      <w:r>
        <w:rPr>
          <w:rFonts w:ascii="Constantia" w:eastAsia="Constantia" w:hAnsi="Constantia" w:cs="Constantia"/>
          <w:b/>
          <w:sz w:val="24"/>
          <w:szCs w:val="24"/>
        </w:rPr>
        <w:t xml:space="preserve">Proof points: </w:t>
      </w:r>
      <w:r>
        <w:rPr>
          <w:rFonts w:ascii="Constantia" w:eastAsia="Constantia" w:hAnsi="Constantia" w:cs="Constantia"/>
          <w:sz w:val="24"/>
          <w:szCs w:val="24"/>
        </w:rPr>
        <w:t>Holistic development is best represented by stories and depictions of students outside of the classroom. This could include highlighting students involved in a service project, local parish, with their families, or engaged in an extracurricular or hobby (e.g., music, art, robotics, athletics, etc.)</w:t>
      </w:r>
    </w:p>
    <w:p w14:paraId="6C57E03B" w14:textId="77777777" w:rsidR="006A2C06" w:rsidRDefault="006A2C06">
      <w:pPr>
        <w:pBdr>
          <w:top w:val="nil"/>
          <w:left w:val="nil"/>
          <w:bottom w:val="nil"/>
          <w:right w:val="nil"/>
          <w:between w:val="nil"/>
        </w:pBdr>
        <w:ind w:left="720"/>
        <w:rPr>
          <w:rFonts w:ascii="Constantia" w:eastAsia="Constantia" w:hAnsi="Constantia" w:cs="Constantia"/>
          <w:color w:val="000000"/>
          <w:sz w:val="24"/>
          <w:szCs w:val="24"/>
        </w:rPr>
      </w:pPr>
    </w:p>
    <w:p w14:paraId="024224E8" w14:textId="77777777" w:rsidR="006A2C06" w:rsidRDefault="006A2C06">
      <w:pPr>
        <w:ind w:left="360"/>
        <w:rPr>
          <w:rFonts w:ascii="Constantia" w:eastAsia="Constantia" w:hAnsi="Constantia" w:cs="Constantia"/>
          <w:sz w:val="24"/>
          <w:szCs w:val="24"/>
        </w:rPr>
      </w:pPr>
    </w:p>
    <w:p w14:paraId="3E8E9A4B" w14:textId="77777777" w:rsidR="006A2C06" w:rsidRDefault="006A2C06">
      <w:pPr>
        <w:rPr>
          <w:rFonts w:ascii="Constantia" w:eastAsia="Constantia" w:hAnsi="Constantia" w:cs="Constantia"/>
          <w:b/>
          <w:sz w:val="24"/>
          <w:szCs w:val="24"/>
        </w:rPr>
      </w:pPr>
    </w:p>
    <w:sectPr w:rsidR="006A2C0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B044" w14:textId="77777777" w:rsidR="008E6DDE" w:rsidRDefault="008E6DDE">
      <w:pPr>
        <w:spacing w:after="0" w:line="240" w:lineRule="auto"/>
      </w:pPr>
      <w:r>
        <w:separator/>
      </w:r>
    </w:p>
  </w:endnote>
  <w:endnote w:type="continuationSeparator" w:id="0">
    <w:p w14:paraId="78AFEC44" w14:textId="77777777" w:rsidR="008E6DDE" w:rsidRDefault="008E6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embedRegular r:id="rId1" w:fontKey="{80B6756E-805A-49F2-B353-FF390B390248}"/>
    <w:embedBold r:id="rId2" w:fontKey="{095063DE-C444-4AB2-8AEB-E7661290F2AF}"/>
    <w:embedItalic r:id="rId3" w:fontKey="{DF55FA2A-18FB-47D1-99D7-60F62045FCAF}"/>
  </w:font>
  <w:font w:name="Noto Sans Symbols">
    <w:charset w:val="00"/>
    <w:family w:val="auto"/>
    <w:pitch w:val="default"/>
    <w:embedRegular r:id="rId4" w:fontKey="{3DEAAB91-D6E7-4BC8-AA96-6D39545CD60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8A8F67D0-C7DB-48B5-9D50-E0FDD2156CBD}"/>
    <w:embedBold r:id="rId6" w:fontKey="{8B8B52EA-A8D2-40A1-B736-5922B34F9143}"/>
  </w:font>
  <w:font w:name="Segoe UI">
    <w:panose1 w:val="020B0502040204020203"/>
    <w:charset w:val="00"/>
    <w:family w:val="swiss"/>
    <w:pitch w:val="variable"/>
    <w:sig w:usb0="E4002EFF" w:usb1="C000E47F" w:usb2="00000009" w:usb3="00000000" w:csb0="000001FF" w:csb1="00000000"/>
    <w:embedRegular r:id="rId7" w:fontKey="{C5A2E8FB-F12C-4581-9540-E2227DE2BE65}"/>
  </w:font>
  <w:font w:name="Georgia">
    <w:panose1 w:val="02040502050405020303"/>
    <w:charset w:val="00"/>
    <w:family w:val="roman"/>
    <w:pitch w:val="variable"/>
    <w:sig w:usb0="00000287" w:usb1="00000000" w:usb2="00000000" w:usb3="00000000" w:csb0="0000009F" w:csb1="00000000"/>
    <w:embedRegular r:id="rId8" w:fontKey="{ECBCF0D5-9377-4169-8685-2E31E7AEB05F}"/>
    <w:embedItalic r:id="rId9" w:fontKey="{700F8E94-C7DB-4480-8CC0-F4880AF10DF9}"/>
  </w:font>
  <w:font w:name="Calibri Light">
    <w:panose1 w:val="020F0302020204030204"/>
    <w:charset w:val="00"/>
    <w:family w:val="swiss"/>
    <w:pitch w:val="variable"/>
    <w:sig w:usb0="E4002EFF" w:usb1="C000247B" w:usb2="00000009" w:usb3="00000000" w:csb0="000001FF" w:csb1="00000000"/>
    <w:embedRegular r:id="rId10" w:fontKey="{75B0CC88-F0E3-4C4E-ACEB-6401610E5C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45DD" w14:textId="77777777" w:rsidR="006A2C06" w:rsidRDefault="006A2C06">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680B" w14:textId="77777777" w:rsidR="006A2C06" w:rsidRDefault="001413A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5B34ECE" w14:textId="77777777" w:rsidR="006A2C06" w:rsidRDefault="006A2C0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4BBB" w14:textId="77777777" w:rsidR="006A2C06" w:rsidRDefault="006A2C0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5D92E" w14:textId="77777777" w:rsidR="008E6DDE" w:rsidRDefault="008E6DDE">
      <w:pPr>
        <w:spacing w:after="0" w:line="240" w:lineRule="auto"/>
      </w:pPr>
      <w:r>
        <w:separator/>
      </w:r>
    </w:p>
  </w:footnote>
  <w:footnote w:type="continuationSeparator" w:id="0">
    <w:p w14:paraId="1D136759" w14:textId="77777777" w:rsidR="008E6DDE" w:rsidRDefault="008E6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1C91" w14:textId="77777777" w:rsidR="006A2C06" w:rsidRDefault="006A2C06">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7EED" w14:textId="77777777" w:rsidR="006A2C06" w:rsidRDefault="006A2C0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69BB" w14:textId="77777777" w:rsidR="006A2C06" w:rsidRDefault="006A2C0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A053E"/>
    <w:multiLevelType w:val="multilevel"/>
    <w:tmpl w:val="70B660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62E65E2C"/>
    <w:multiLevelType w:val="multilevel"/>
    <w:tmpl w:val="2772A214"/>
    <w:lvl w:ilvl="0">
      <w:start w:val="1"/>
      <w:numFmt w:val="decimal"/>
      <w:lvlText w:val="%1."/>
      <w:lvlJc w:val="left"/>
      <w:pPr>
        <w:ind w:left="720" w:hanging="360"/>
      </w:pPr>
      <w:rPr>
        <w:rFonts w:ascii="Constantia" w:eastAsia="Constantia" w:hAnsi="Constantia" w:cs="Constant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6F7BDB"/>
    <w:multiLevelType w:val="multilevel"/>
    <w:tmpl w:val="BF98E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964E0C"/>
    <w:multiLevelType w:val="multilevel"/>
    <w:tmpl w:val="EBB2AB80"/>
    <w:lvl w:ilvl="0">
      <w:start w:val="1"/>
      <w:numFmt w:val="decimal"/>
      <w:lvlText w:val="%1."/>
      <w:lvlJc w:val="left"/>
      <w:pPr>
        <w:ind w:left="720" w:hanging="360"/>
      </w:pPr>
      <w:rPr>
        <w:rFonts w:ascii="Constantia" w:eastAsia="Constantia" w:hAnsi="Constantia" w:cs="Constant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552E4E"/>
    <w:multiLevelType w:val="multilevel"/>
    <w:tmpl w:val="29DEA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3627643">
    <w:abstractNumId w:val="3"/>
  </w:num>
  <w:num w:numId="2" w16cid:durableId="1558933424">
    <w:abstractNumId w:val="2"/>
  </w:num>
  <w:num w:numId="3" w16cid:durableId="1790275336">
    <w:abstractNumId w:val="1"/>
  </w:num>
  <w:num w:numId="4" w16cid:durableId="1881555665">
    <w:abstractNumId w:val="0"/>
  </w:num>
  <w:num w:numId="5" w16cid:durableId="1228613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C06"/>
    <w:rsid w:val="001413A0"/>
    <w:rsid w:val="00147993"/>
    <w:rsid w:val="002C5CE6"/>
    <w:rsid w:val="0033523A"/>
    <w:rsid w:val="00381888"/>
    <w:rsid w:val="003A2EB5"/>
    <w:rsid w:val="00452F8C"/>
    <w:rsid w:val="00517FAE"/>
    <w:rsid w:val="0061400C"/>
    <w:rsid w:val="006A2C06"/>
    <w:rsid w:val="008C3217"/>
    <w:rsid w:val="008E6DDE"/>
    <w:rsid w:val="00953214"/>
    <w:rsid w:val="009D7597"/>
    <w:rsid w:val="00B86DEF"/>
    <w:rsid w:val="00C469C3"/>
    <w:rsid w:val="00D51C47"/>
    <w:rsid w:val="00E00630"/>
    <w:rsid w:val="00E14114"/>
    <w:rsid w:val="00FC5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FD35"/>
  <w15:docId w15:val="{90B1A3AE-3919-4739-B240-56AC3236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97016"/>
    <w:pPr>
      <w:ind w:left="720"/>
      <w:contextualSpacing/>
    </w:pPr>
  </w:style>
  <w:style w:type="paragraph" w:styleId="Header">
    <w:name w:val="header"/>
    <w:basedOn w:val="Normal"/>
    <w:link w:val="HeaderChar"/>
    <w:uiPriority w:val="99"/>
    <w:unhideWhenUsed/>
    <w:rsid w:val="00883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84C"/>
  </w:style>
  <w:style w:type="paragraph" w:styleId="Footer">
    <w:name w:val="footer"/>
    <w:basedOn w:val="Normal"/>
    <w:link w:val="FooterChar"/>
    <w:uiPriority w:val="99"/>
    <w:unhideWhenUsed/>
    <w:rsid w:val="00883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84C"/>
  </w:style>
  <w:style w:type="character" w:styleId="CommentReference">
    <w:name w:val="annotation reference"/>
    <w:basedOn w:val="DefaultParagraphFont"/>
    <w:uiPriority w:val="99"/>
    <w:semiHidden/>
    <w:unhideWhenUsed/>
    <w:rsid w:val="007341E0"/>
    <w:rPr>
      <w:sz w:val="16"/>
      <w:szCs w:val="16"/>
    </w:rPr>
  </w:style>
  <w:style w:type="paragraph" w:styleId="CommentText">
    <w:name w:val="annotation text"/>
    <w:basedOn w:val="Normal"/>
    <w:link w:val="CommentTextChar"/>
    <w:uiPriority w:val="99"/>
    <w:semiHidden/>
    <w:unhideWhenUsed/>
    <w:rsid w:val="007341E0"/>
    <w:pPr>
      <w:spacing w:line="240" w:lineRule="auto"/>
    </w:pPr>
    <w:rPr>
      <w:sz w:val="20"/>
      <w:szCs w:val="20"/>
    </w:rPr>
  </w:style>
  <w:style w:type="character" w:customStyle="1" w:styleId="CommentTextChar">
    <w:name w:val="Comment Text Char"/>
    <w:basedOn w:val="DefaultParagraphFont"/>
    <w:link w:val="CommentText"/>
    <w:uiPriority w:val="99"/>
    <w:semiHidden/>
    <w:rsid w:val="007341E0"/>
    <w:rPr>
      <w:sz w:val="20"/>
      <w:szCs w:val="20"/>
    </w:rPr>
  </w:style>
  <w:style w:type="paragraph" w:styleId="CommentSubject">
    <w:name w:val="annotation subject"/>
    <w:basedOn w:val="CommentText"/>
    <w:next w:val="CommentText"/>
    <w:link w:val="CommentSubjectChar"/>
    <w:uiPriority w:val="99"/>
    <w:semiHidden/>
    <w:unhideWhenUsed/>
    <w:rsid w:val="007341E0"/>
    <w:rPr>
      <w:b/>
      <w:bCs/>
    </w:rPr>
  </w:style>
  <w:style w:type="character" w:customStyle="1" w:styleId="CommentSubjectChar">
    <w:name w:val="Comment Subject Char"/>
    <w:basedOn w:val="CommentTextChar"/>
    <w:link w:val="CommentSubject"/>
    <w:uiPriority w:val="99"/>
    <w:semiHidden/>
    <w:rsid w:val="007341E0"/>
    <w:rPr>
      <w:b/>
      <w:bCs/>
      <w:sz w:val="20"/>
      <w:szCs w:val="20"/>
    </w:rPr>
  </w:style>
  <w:style w:type="paragraph" w:styleId="BalloonText">
    <w:name w:val="Balloon Text"/>
    <w:basedOn w:val="Normal"/>
    <w:link w:val="BalloonTextChar"/>
    <w:uiPriority w:val="99"/>
    <w:semiHidden/>
    <w:unhideWhenUsed/>
    <w:rsid w:val="00734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1E0"/>
    <w:rPr>
      <w:rFonts w:ascii="Segoe UI" w:hAnsi="Segoe UI" w:cs="Segoe UI"/>
      <w:sz w:val="18"/>
      <w:szCs w:val="18"/>
    </w:rPr>
  </w:style>
  <w:style w:type="paragraph" w:styleId="Revision">
    <w:name w:val="Revision"/>
    <w:hidden/>
    <w:uiPriority w:val="99"/>
    <w:semiHidden/>
    <w:rsid w:val="00560A7B"/>
    <w:pPr>
      <w:spacing w:after="0" w:line="240" w:lineRule="auto"/>
    </w:pPr>
  </w:style>
  <w:style w:type="paragraph" w:customStyle="1" w:styleId="xmsolistparagraph">
    <w:name w:val="x_msolistparagraph"/>
    <w:basedOn w:val="Normal"/>
    <w:rsid w:val="006B0B3B"/>
    <w:pPr>
      <w:spacing w:before="100" w:beforeAutospacing="1" w:after="100" w:afterAutospacing="1"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FrJCPipmYzQPm1H/pLkd27p2A==">CgMxLjA4AHIhMTBnYjFqb3VKc0dIZTFvYTZLNDhNTG10NHpJMWNnaHQt</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A9A2AB26E4FCE43A16DC07D1CA37B68" ma:contentTypeVersion="13" ma:contentTypeDescription="Create a new document." ma:contentTypeScope="" ma:versionID="e1043137c5b36c69dd3640418930c180">
  <xsd:schema xmlns:xsd="http://www.w3.org/2001/XMLSchema" xmlns:xs="http://www.w3.org/2001/XMLSchema" xmlns:p="http://schemas.microsoft.com/office/2006/metadata/properties" xmlns:ns2="6f4b503f-cbbe-4d4d-bf62-5e824d443ac9" xmlns:ns3="49fd5bac-3f7b-4a4f-b721-35f8a6dfa5d4" targetNamespace="http://schemas.microsoft.com/office/2006/metadata/properties" ma:root="true" ma:fieldsID="11f1506c933fdb54bacf1ca719d84d01" ns2:_="" ns3:_="">
    <xsd:import namespace="6f4b503f-cbbe-4d4d-bf62-5e824d443ac9"/>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b503f-cbbe-4d4d-bf62-5e824d443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4b503f-cbbe-4d4d-bf62-5e824d443ac9">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3ACEB612-E0CE-4621-A20D-B402D35825B2}">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D6130A3-841A-4024-B70D-6CE8A7BAD048}"/>
</file>

<file path=customXml/itemProps4.xml><?xml version="1.0" encoding="utf-8"?>
<ds:datastoreItem xmlns:ds="http://schemas.openxmlformats.org/officeDocument/2006/customXml" ds:itemID="{1C3671EE-5964-4C0B-A11A-89E15B40E029}"/>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Vazquez, Stephanie</dc:creator>
  <cp:lastModifiedBy>Theresa Kisrow</cp:lastModifiedBy>
  <cp:revision>3</cp:revision>
  <cp:lastPrinted>2024-07-22T13:30:00Z</cp:lastPrinted>
  <dcterms:created xsi:type="dcterms:W3CDTF">2025-08-11T18:44:00Z</dcterms:created>
  <dcterms:modified xsi:type="dcterms:W3CDTF">2025-08-11T18:45:00Z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0x0101004A9A2AB26E4FCE43A16DC07D1CA37B68</vt:lpwstr>
  </property>
</Properties>
</file>