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E60651" w14:textId="29F1664B" w:rsidR="0088384C" w:rsidRDefault="00902166" w:rsidP="0088384C">
      <w:pPr>
        <w:jc w:val="center"/>
        <w:rPr>
          <w:b/>
          <w:szCs w:val="24"/>
        </w:rPr>
      </w:pPr>
      <w:r w:rsidRPr="00494142">
        <w:rPr>
          <w:b/>
          <w:szCs w:val="24"/>
        </w:rPr>
        <w:t>Diocese of Palm Beach</w:t>
      </w:r>
      <w:r w:rsidR="0088384C" w:rsidRPr="00494142">
        <w:rPr>
          <w:b/>
          <w:szCs w:val="24"/>
        </w:rPr>
        <w:br/>
      </w:r>
      <w:r w:rsidR="00C71AF4">
        <w:rPr>
          <w:b/>
          <w:szCs w:val="24"/>
        </w:rPr>
        <w:t xml:space="preserve">Office of Catholic Schools </w:t>
      </w:r>
    </w:p>
    <w:p w14:paraId="2CEE0E9C" w14:textId="0D5D775E" w:rsidR="00C71AF4" w:rsidRPr="00494142" w:rsidRDefault="00C71AF4" w:rsidP="0088384C">
      <w:pPr>
        <w:jc w:val="center"/>
        <w:rPr>
          <w:b/>
          <w:szCs w:val="24"/>
        </w:rPr>
      </w:pPr>
      <w:r>
        <w:rPr>
          <w:b/>
          <w:szCs w:val="24"/>
        </w:rPr>
        <w:t>202</w:t>
      </w:r>
      <w:r w:rsidR="001D6C3A">
        <w:rPr>
          <w:b/>
          <w:szCs w:val="24"/>
        </w:rPr>
        <w:t>2</w:t>
      </w:r>
      <w:r>
        <w:rPr>
          <w:b/>
          <w:szCs w:val="24"/>
        </w:rPr>
        <w:t>-202</w:t>
      </w:r>
      <w:r w:rsidR="001D6C3A">
        <w:rPr>
          <w:b/>
          <w:szCs w:val="24"/>
        </w:rPr>
        <w:t>3</w:t>
      </w:r>
      <w:r>
        <w:rPr>
          <w:b/>
          <w:szCs w:val="24"/>
        </w:rPr>
        <w:t xml:space="preserve"> Marketing messages </w:t>
      </w:r>
    </w:p>
    <w:p w14:paraId="008D3D40" w14:textId="77777777" w:rsidR="0088384C" w:rsidRPr="00494142" w:rsidRDefault="0088384C" w:rsidP="0088384C">
      <w:pPr>
        <w:pBdr>
          <w:bottom w:val="single" w:sz="4" w:space="1" w:color="auto"/>
        </w:pBdr>
        <w:tabs>
          <w:tab w:val="left" w:pos="5355"/>
        </w:tabs>
      </w:pPr>
      <w:r w:rsidRPr="00494142">
        <w:tab/>
      </w:r>
    </w:p>
    <w:p w14:paraId="1710A052" w14:textId="103D9E91" w:rsidR="00902166" w:rsidRPr="00494142" w:rsidRDefault="00902166" w:rsidP="0088384C">
      <w:r w:rsidRPr="00494142">
        <w:t>The following messages support the marketing and enrollment strategy led by the Office of Catholic Schools. They are intended for schools to incorporate into their existing marketing communications to ensure a consistent and effective message in the marketplace. Some of these materials</w:t>
      </w:r>
      <w:r w:rsidR="003231CF" w:rsidRPr="00494142">
        <w:t xml:space="preserve"> may</w:t>
      </w:r>
      <w:r w:rsidRPr="00494142">
        <w:t xml:space="preserve"> include flyers</w:t>
      </w:r>
      <w:r w:rsidR="003231CF" w:rsidRPr="00494142">
        <w:t xml:space="preserve"> and brochures, </w:t>
      </w:r>
      <w:r w:rsidRPr="00494142">
        <w:t>social media posts, letters</w:t>
      </w:r>
      <w:r w:rsidR="003231CF" w:rsidRPr="00494142">
        <w:t xml:space="preserve"> and emails</w:t>
      </w:r>
      <w:r w:rsidRPr="00494142">
        <w:t xml:space="preserve"> to </w:t>
      </w:r>
      <w:r w:rsidR="003231CF" w:rsidRPr="00494142">
        <w:t xml:space="preserve">prospective </w:t>
      </w:r>
      <w:r w:rsidRPr="00494142">
        <w:t>parents, website copy, etc. Messages can be tailored according to a school’s need</w:t>
      </w:r>
      <w:r w:rsidR="0015086F" w:rsidRPr="00494142">
        <w:t>s</w:t>
      </w:r>
      <w:r w:rsidRPr="00494142">
        <w:t>/use.</w:t>
      </w:r>
    </w:p>
    <w:p w14:paraId="45738256" w14:textId="41159FDE" w:rsidR="0088384C" w:rsidRPr="00494142" w:rsidRDefault="0088384C" w:rsidP="0088384C">
      <w:r w:rsidRPr="00494142">
        <w:t xml:space="preserve">These messages </w:t>
      </w:r>
      <w:r w:rsidR="00905509" w:rsidRPr="00494142">
        <w:t>are</w:t>
      </w:r>
      <w:r w:rsidRPr="00494142">
        <w:t xml:space="preserve"> based on quantitative and qualitative research. Our research narrowed down </w:t>
      </w:r>
      <w:r w:rsidR="00DC546A">
        <w:t>three</w:t>
      </w:r>
      <w:r w:rsidRPr="00494142">
        <w:t xml:space="preserve"> major points of differentiation for Palm Beach Catholic Schools which we can leverage as key messages: </w:t>
      </w:r>
      <w:r w:rsidRPr="00494142">
        <w:rPr>
          <w:b/>
        </w:rPr>
        <w:t>strong academics</w:t>
      </w:r>
      <w:r w:rsidRPr="00494142">
        <w:t xml:space="preserve"> through a structured learning environment; </w:t>
      </w:r>
      <w:r w:rsidRPr="00494142">
        <w:rPr>
          <w:b/>
        </w:rPr>
        <w:t>moral</w:t>
      </w:r>
      <w:r w:rsidR="0015086F" w:rsidRPr="00494142">
        <w:rPr>
          <w:b/>
        </w:rPr>
        <w:t xml:space="preserve"> and </w:t>
      </w:r>
      <w:r w:rsidRPr="00494142">
        <w:rPr>
          <w:b/>
        </w:rPr>
        <w:t>spiritual development</w:t>
      </w:r>
      <w:r w:rsidRPr="00494142">
        <w:t xml:space="preserve">; </w:t>
      </w:r>
      <w:r w:rsidR="00DC546A">
        <w:t xml:space="preserve">and </w:t>
      </w:r>
      <w:r w:rsidRPr="00494142">
        <w:rPr>
          <w:b/>
        </w:rPr>
        <w:t>individualized attention</w:t>
      </w:r>
      <w:r w:rsidRPr="00494142">
        <w:t xml:space="preserve"> through small class sizes </w:t>
      </w:r>
      <w:r w:rsidR="00FE1260" w:rsidRPr="00494142">
        <w:t xml:space="preserve">and a </w:t>
      </w:r>
      <w:r w:rsidR="00FE1260" w:rsidRPr="00494142">
        <w:rPr>
          <w:b/>
        </w:rPr>
        <w:t>child’s holistic</w:t>
      </w:r>
      <w:r w:rsidRPr="00494142">
        <w:t xml:space="preserve"> </w:t>
      </w:r>
      <w:r w:rsidR="001D45AF" w:rsidRPr="00494142">
        <w:rPr>
          <w:b/>
        </w:rPr>
        <w:t>development</w:t>
      </w:r>
      <w:r w:rsidR="00DC546A">
        <w:rPr>
          <w:b/>
        </w:rPr>
        <w:t>.</w:t>
      </w:r>
      <w:r w:rsidR="00C71AF4">
        <w:rPr>
          <w:bCs/>
        </w:rPr>
        <w:t xml:space="preserve"> </w:t>
      </w:r>
    </w:p>
    <w:p w14:paraId="07298F0B" w14:textId="77777777" w:rsidR="0083508C" w:rsidRPr="00494142" w:rsidRDefault="0083508C" w:rsidP="0083508C">
      <w:pPr>
        <w:spacing w:after="0"/>
        <w:rPr>
          <w:bCs/>
        </w:rPr>
      </w:pPr>
    </w:p>
    <w:p w14:paraId="616DFFDF" w14:textId="77777777" w:rsidR="0088384C" w:rsidRPr="00494142" w:rsidRDefault="00255E32" w:rsidP="0083508C">
      <w:pPr>
        <w:spacing w:after="0"/>
        <w:rPr>
          <w:b/>
          <w:bCs/>
          <w:u w:val="single"/>
        </w:rPr>
      </w:pPr>
      <w:r w:rsidRPr="00494142">
        <w:rPr>
          <w:b/>
          <w:bCs/>
          <w:u w:val="single"/>
        </w:rPr>
        <w:t>Creative Platform</w:t>
      </w:r>
    </w:p>
    <w:p w14:paraId="53FDF22F" w14:textId="24688495" w:rsidR="00255E32" w:rsidRPr="001B148F" w:rsidRDefault="003231CF" w:rsidP="00597016">
      <w:pPr>
        <w:rPr>
          <w:bCs/>
          <w:i/>
        </w:rPr>
      </w:pPr>
      <w:r w:rsidRPr="00494142">
        <w:rPr>
          <w:bCs/>
          <w:i/>
        </w:rPr>
        <w:t xml:space="preserve">The </w:t>
      </w:r>
      <w:r w:rsidR="0015086F" w:rsidRPr="00494142">
        <w:rPr>
          <w:bCs/>
          <w:i/>
        </w:rPr>
        <w:t xml:space="preserve">below copy captures the spirit of the </w:t>
      </w:r>
      <w:r w:rsidR="00C71AF4">
        <w:rPr>
          <w:bCs/>
          <w:i/>
        </w:rPr>
        <w:t>“Faith Inspiring Excellence</w:t>
      </w:r>
      <w:r w:rsidR="0015086F" w:rsidRPr="00494142">
        <w:rPr>
          <w:bCs/>
          <w:i/>
        </w:rPr>
        <w:t xml:space="preserve">” campaign in just a few simple sentences. This can be used in place or as a complement to the creative visuals/advertising featured in </w:t>
      </w:r>
      <w:r w:rsidR="0015086F" w:rsidRPr="001B148F">
        <w:rPr>
          <w:bCs/>
          <w:i/>
        </w:rPr>
        <w:t>the campaign.</w:t>
      </w:r>
      <w:r w:rsidRPr="001B148F">
        <w:rPr>
          <w:bCs/>
          <w:i/>
        </w:rPr>
        <w:t xml:space="preserve"> </w:t>
      </w:r>
    </w:p>
    <w:p w14:paraId="3EE362DB" w14:textId="2E19C41C" w:rsidR="00043A14" w:rsidRPr="001B148F" w:rsidRDefault="00C71AF4" w:rsidP="00043A14">
      <w:pPr>
        <w:spacing w:after="0"/>
        <w:rPr>
          <w:b/>
          <w:bCs/>
        </w:rPr>
      </w:pPr>
      <w:r w:rsidRPr="001B148F">
        <w:rPr>
          <w:b/>
          <w:bCs/>
        </w:rPr>
        <w:t>Faith Inspiring Excellence</w:t>
      </w:r>
    </w:p>
    <w:p w14:paraId="2D853320" w14:textId="115F20DD" w:rsidR="001B148F" w:rsidRDefault="006B0B3B" w:rsidP="00043A14">
      <w:pPr>
        <w:spacing w:after="0"/>
        <w:rPr>
          <w:b/>
          <w:bCs/>
        </w:rPr>
      </w:pPr>
      <w:r>
        <w:rPr>
          <w:b/>
          <w:bCs/>
        </w:rPr>
        <w:t xml:space="preserve">Spanish: </w:t>
      </w:r>
      <w:r w:rsidR="001B148F" w:rsidRPr="001B148F">
        <w:rPr>
          <w:b/>
          <w:bCs/>
        </w:rPr>
        <w:t xml:space="preserve">La </w:t>
      </w:r>
      <w:proofErr w:type="spellStart"/>
      <w:r w:rsidR="001B148F" w:rsidRPr="001B148F">
        <w:rPr>
          <w:b/>
          <w:bCs/>
        </w:rPr>
        <w:t>fe</w:t>
      </w:r>
      <w:proofErr w:type="spellEnd"/>
      <w:r w:rsidR="001B148F" w:rsidRPr="001B148F">
        <w:rPr>
          <w:b/>
          <w:bCs/>
        </w:rPr>
        <w:t xml:space="preserve"> </w:t>
      </w:r>
      <w:proofErr w:type="spellStart"/>
      <w:r w:rsidR="001B148F" w:rsidRPr="001B148F">
        <w:rPr>
          <w:b/>
          <w:bCs/>
        </w:rPr>
        <w:t>inspira</w:t>
      </w:r>
      <w:proofErr w:type="spellEnd"/>
      <w:r w:rsidR="001B148F" w:rsidRPr="001B148F">
        <w:rPr>
          <w:b/>
          <w:bCs/>
        </w:rPr>
        <w:t xml:space="preserve"> la </w:t>
      </w:r>
      <w:proofErr w:type="spellStart"/>
      <w:r w:rsidR="001B148F" w:rsidRPr="001B148F">
        <w:rPr>
          <w:b/>
          <w:bCs/>
        </w:rPr>
        <w:t>excelencia</w:t>
      </w:r>
      <w:proofErr w:type="spellEnd"/>
      <w:r w:rsidR="001B148F" w:rsidRPr="001B148F">
        <w:rPr>
          <w:b/>
          <w:bCs/>
        </w:rPr>
        <w:t>.</w:t>
      </w:r>
    </w:p>
    <w:p w14:paraId="3B658D0F" w14:textId="55C6B00F" w:rsidR="006B0B3B" w:rsidRPr="001B148F" w:rsidRDefault="006B0B3B" w:rsidP="00043A14">
      <w:pPr>
        <w:spacing w:after="0"/>
        <w:rPr>
          <w:b/>
          <w:bCs/>
        </w:rPr>
      </w:pPr>
      <w:r>
        <w:rPr>
          <w:b/>
          <w:bCs/>
        </w:rPr>
        <w:t xml:space="preserve">Creole: </w:t>
      </w:r>
      <w:proofErr w:type="spellStart"/>
      <w:r w:rsidRPr="006B0B3B">
        <w:rPr>
          <w:b/>
          <w:bCs/>
        </w:rPr>
        <w:t>Lafwa</w:t>
      </w:r>
      <w:proofErr w:type="spellEnd"/>
      <w:r w:rsidRPr="006B0B3B">
        <w:rPr>
          <w:b/>
          <w:bCs/>
        </w:rPr>
        <w:t xml:space="preserve"> </w:t>
      </w:r>
      <w:proofErr w:type="spellStart"/>
      <w:r w:rsidRPr="006B0B3B">
        <w:rPr>
          <w:b/>
          <w:bCs/>
        </w:rPr>
        <w:t>enspire</w:t>
      </w:r>
      <w:proofErr w:type="spellEnd"/>
      <w:r w:rsidRPr="006B0B3B">
        <w:rPr>
          <w:b/>
          <w:bCs/>
        </w:rPr>
        <w:t xml:space="preserve"> </w:t>
      </w:r>
      <w:proofErr w:type="spellStart"/>
      <w:r w:rsidRPr="006B0B3B">
        <w:rPr>
          <w:b/>
          <w:bCs/>
        </w:rPr>
        <w:t>ekselans</w:t>
      </w:r>
      <w:proofErr w:type="spellEnd"/>
    </w:p>
    <w:p w14:paraId="0AD21B31" w14:textId="77777777" w:rsidR="00C71AF4" w:rsidRPr="001B148F" w:rsidRDefault="00C71AF4" w:rsidP="00043A14">
      <w:pPr>
        <w:spacing w:after="0"/>
        <w:rPr>
          <w:b/>
          <w:bCs/>
        </w:rPr>
      </w:pPr>
    </w:p>
    <w:p w14:paraId="34542E78" w14:textId="77777777" w:rsidR="00043A14" w:rsidRPr="001B148F" w:rsidRDefault="00043A14" w:rsidP="0083508C">
      <w:pPr>
        <w:spacing w:after="0"/>
        <w:rPr>
          <w:bCs/>
        </w:rPr>
      </w:pPr>
    </w:p>
    <w:p w14:paraId="63B2FD22" w14:textId="111513F3" w:rsidR="00255E32" w:rsidRPr="001B148F" w:rsidRDefault="00FE1260" w:rsidP="0083508C">
      <w:pPr>
        <w:spacing w:after="0"/>
        <w:rPr>
          <w:bCs/>
        </w:rPr>
      </w:pPr>
      <w:r w:rsidRPr="001B148F">
        <w:rPr>
          <w:bCs/>
        </w:rPr>
        <w:t xml:space="preserve">A holistic education </w:t>
      </w:r>
      <w:r w:rsidR="00255E32" w:rsidRPr="001B148F">
        <w:rPr>
          <w:bCs/>
        </w:rPr>
        <w:t xml:space="preserve">means more than setting the highest academic standards. It also means revealing that there’s more to life than personal success: there’s moral character, and service to the community, and ever-present faith. </w:t>
      </w:r>
      <w:r w:rsidR="00C71AF4" w:rsidRPr="001B148F">
        <w:rPr>
          <w:bCs/>
        </w:rPr>
        <w:t>We pray that faith will inspire excellence</w:t>
      </w:r>
      <w:r w:rsidR="00255E32" w:rsidRPr="001B148F">
        <w:rPr>
          <w:bCs/>
        </w:rPr>
        <w:t xml:space="preserve"> to pursue </w:t>
      </w:r>
      <w:r w:rsidR="00C71AF4" w:rsidRPr="001B148F">
        <w:rPr>
          <w:bCs/>
        </w:rPr>
        <w:t xml:space="preserve">what </w:t>
      </w:r>
      <w:r w:rsidR="00255E32" w:rsidRPr="001B148F">
        <w:rPr>
          <w:bCs/>
        </w:rPr>
        <w:t xml:space="preserve">makes a life complete – and that’s what we teach at </w:t>
      </w:r>
      <w:r w:rsidR="007F420D" w:rsidRPr="001B148F">
        <w:rPr>
          <w:bCs/>
        </w:rPr>
        <w:t>[</w:t>
      </w:r>
      <w:r w:rsidR="00255E32" w:rsidRPr="001B148F">
        <w:rPr>
          <w:bCs/>
          <w:i/>
        </w:rPr>
        <w:t>the Diocese of Palm Beach Catholic Schools</w:t>
      </w:r>
      <w:r w:rsidR="007F420D" w:rsidRPr="001B148F">
        <w:rPr>
          <w:bCs/>
          <w:i/>
        </w:rPr>
        <w:t xml:space="preserve"> OR your school’s name</w:t>
      </w:r>
      <w:r w:rsidR="00C71AF4" w:rsidRPr="001B148F">
        <w:rPr>
          <w:bCs/>
          <w:i/>
        </w:rPr>
        <w:t>]</w:t>
      </w:r>
      <w:r w:rsidR="00255E32" w:rsidRPr="001B148F">
        <w:rPr>
          <w:bCs/>
        </w:rPr>
        <w:t>.</w:t>
      </w:r>
    </w:p>
    <w:p w14:paraId="527FAD56" w14:textId="77777777" w:rsidR="0083508C" w:rsidRPr="001B148F" w:rsidRDefault="0083508C" w:rsidP="0083508C">
      <w:pPr>
        <w:spacing w:after="0"/>
        <w:rPr>
          <w:bCs/>
        </w:rPr>
      </w:pPr>
    </w:p>
    <w:p w14:paraId="13051297" w14:textId="6DC14C03" w:rsidR="002B4C4C" w:rsidRPr="001B148F" w:rsidRDefault="002B4C4C" w:rsidP="0083508C">
      <w:pPr>
        <w:spacing w:after="0"/>
        <w:rPr>
          <w:b/>
          <w:bCs/>
          <w:u w:val="single"/>
        </w:rPr>
      </w:pPr>
      <w:r w:rsidRPr="001B148F">
        <w:rPr>
          <w:b/>
          <w:bCs/>
          <w:u w:val="single"/>
        </w:rPr>
        <w:t>Headlines</w:t>
      </w:r>
    </w:p>
    <w:p w14:paraId="4FB4FFAC" w14:textId="2186E458" w:rsidR="002B4C4C" w:rsidRPr="001B148F" w:rsidRDefault="005B45A4" w:rsidP="0083508C">
      <w:pPr>
        <w:spacing w:after="0"/>
        <w:rPr>
          <w:bCs/>
          <w:i/>
        </w:rPr>
      </w:pPr>
      <w:r w:rsidRPr="001B148F">
        <w:rPr>
          <w:bCs/>
          <w:i/>
        </w:rPr>
        <w:t xml:space="preserve">The below headlines can be used in marketing materials to capture a reader’s eye. Additional headlines can be created using the sub-messaging below but must be approved by Jennifer </w:t>
      </w:r>
      <w:proofErr w:type="spellStart"/>
      <w:r w:rsidRPr="001B148F">
        <w:rPr>
          <w:bCs/>
          <w:i/>
        </w:rPr>
        <w:t>Trefelner</w:t>
      </w:r>
      <w:proofErr w:type="spellEnd"/>
      <w:r w:rsidRPr="001B148F">
        <w:rPr>
          <w:bCs/>
          <w:i/>
        </w:rPr>
        <w:t xml:space="preserve">. </w:t>
      </w:r>
    </w:p>
    <w:p w14:paraId="7320AC9A" w14:textId="77777777" w:rsidR="005B45A4" w:rsidRPr="001B148F" w:rsidRDefault="005B45A4" w:rsidP="0083508C">
      <w:pPr>
        <w:spacing w:after="0"/>
        <w:rPr>
          <w:bCs/>
          <w:i/>
        </w:rPr>
      </w:pPr>
    </w:p>
    <w:p w14:paraId="68B80D8A" w14:textId="418AE8D0" w:rsidR="002B4C4C" w:rsidRPr="001B148F" w:rsidRDefault="002B4C4C" w:rsidP="00A715E9">
      <w:pPr>
        <w:pStyle w:val="ListParagraph"/>
        <w:numPr>
          <w:ilvl w:val="0"/>
          <w:numId w:val="4"/>
        </w:numPr>
        <w:spacing w:after="0"/>
        <w:rPr>
          <w:bCs/>
        </w:rPr>
      </w:pPr>
      <w:r w:rsidRPr="001B148F">
        <w:rPr>
          <w:bCs/>
        </w:rPr>
        <w:t>Faith in every student. Excellence in every pursuit.</w:t>
      </w:r>
    </w:p>
    <w:p w14:paraId="700F250C" w14:textId="1FE02DD7" w:rsidR="00043A14" w:rsidRPr="006B0B3B" w:rsidRDefault="006B0B3B" w:rsidP="00043A14">
      <w:pPr>
        <w:pStyle w:val="ListParagraph"/>
        <w:numPr>
          <w:ilvl w:val="1"/>
          <w:numId w:val="4"/>
        </w:numPr>
        <w:spacing w:after="0"/>
        <w:rPr>
          <w:bCs/>
        </w:rPr>
      </w:pPr>
      <w:r>
        <w:rPr>
          <w:bCs/>
        </w:rPr>
        <w:t xml:space="preserve">Spanish: </w:t>
      </w:r>
      <w:r w:rsidR="00043A14" w:rsidRPr="001B148F">
        <w:rPr>
          <w:bCs/>
        </w:rPr>
        <w:t xml:space="preserve">Fe </w:t>
      </w:r>
      <w:proofErr w:type="spellStart"/>
      <w:r w:rsidR="00043A14" w:rsidRPr="006B0B3B">
        <w:rPr>
          <w:bCs/>
        </w:rPr>
        <w:t>en</w:t>
      </w:r>
      <w:proofErr w:type="spellEnd"/>
      <w:r w:rsidR="00043A14" w:rsidRPr="006B0B3B">
        <w:rPr>
          <w:bCs/>
        </w:rPr>
        <w:t xml:space="preserve"> </w:t>
      </w:r>
      <w:proofErr w:type="spellStart"/>
      <w:r w:rsidR="00043A14" w:rsidRPr="006B0B3B">
        <w:rPr>
          <w:bCs/>
        </w:rPr>
        <w:t>cada</w:t>
      </w:r>
      <w:proofErr w:type="spellEnd"/>
      <w:r w:rsidR="00043A14" w:rsidRPr="006B0B3B">
        <w:rPr>
          <w:bCs/>
        </w:rPr>
        <w:t xml:space="preserve"> </w:t>
      </w:r>
      <w:proofErr w:type="spellStart"/>
      <w:r w:rsidR="00043A14" w:rsidRPr="006B0B3B">
        <w:rPr>
          <w:bCs/>
        </w:rPr>
        <w:t>alumno</w:t>
      </w:r>
      <w:proofErr w:type="spellEnd"/>
      <w:r w:rsidR="00043A14" w:rsidRPr="006B0B3B">
        <w:rPr>
          <w:bCs/>
        </w:rPr>
        <w:t xml:space="preserve">. </w:t>
      </w:r>
      <w:proofErr w:type="spellStart"/>
      <w:r w:rsidR="00043A14" w:rsidRPr="006B0B3B">
        <w:rPr>
          <w:bCs/>
        </w:rPr>
        <w:t>Excelencia</w:t>
      </w:r>
      <w:proofErr w:type="spellEnd"/>
      <w:r w:rsidR="00043A14" w:rsidRPr="006B0B3B">
        <w:rPr>
          <w:bCs/>
        </w:rPr>
        <w:t xml:space="preserve"> </w:t>
      </w:r>
      <w:proofErr w:type="spellStart"/>
      <w:r w:rsidR="00043A14" w:rsidRPr="006B0B3B">
        <w:rPr>
          <w:bCs/>
        </w:rPr>
        <w:t>en</w:t>
      </w:r>
      <w:proofErr w:type="spellEnd"/>
      <w:r w:rsidR="00043A14" w:rsidRPr="006B0B3B">
        <w:rPr>
          <w:bCs/>
        </w:rPr>
        <w:t xml:space="preserve"> </w:t>
      </w:r>
      <w:proofErr w:type="spellStart"/>
      <w:r w:rsidR="00043A14" w:rsidRPr="006B0B3B">
        <w:rPr>
          <w:bCs/>
        </w:rPr>
        <w:t>cada</w:t>
      </w:r>
      <w:proofErr w:type="spellEnd"/>
      <w:r w:rsidR="00043A14" w:rsidRPr="006B0B3B">
        <w:rPr>
          <w:bCs/>
        </w:rPr>
        <w:t xml:space="preserve"> </w:t>
      </w:r>
      <w:proofErr w:type="spellStart"/>
      <w:r w:rsidR="00043A14" w:rsidRPr="006B0B3B">
        <w:rPr>
          <w:bCs/>
        </w:rPr>
        <w:t>búsqueda</w:t>
      </w:r>
      <w:proofErr w:type="spellEnd"/>
      <w:r w:rsidR="00043A14" w:rsidRPr="006B0B3B">
        <w:rPr>
          <w:bCs/>
        </w:rPr>
        <w:t>.</w:t>
      </w:r>
    </w:p>
    <w:p w14:paraId="128DC6C9" w14:textId="77777777" w:rsidR="006B0B3B" w:rsidRPr="006B0B3B" w:rsidRDefault="006B0B3B" w:rsidP="006B0B3B">
      <w:pPr>
        <w:pStyle w:val="xmsolistparagraph"/>
        <w:numPr>
          <w:ilvl w:val="1"/>
          <w:numId w:val="4"/>
        </w:numPr>
        <w:spacing w:before="0" w:beforeAutospacing="0" w:after="0" w:afterAutospacing="0" w:line="252" w:lineRule="auto"/>
        <w:rPr>
          <w:rFonts w:eastAsia="Times New Roman"/>
          <w:bCs/>
        </w:rPr>
      </w:pPr>
      <w:r w:rsidRPr="006B0B3B">
        <w:rPr>
          <w:bCs/>
        </w:rPr>
        <w:t xml:space="preserve">Creole: </w:t>
      </w:r>
      <w:r w:rsidRPr="006B0B3B">
        <w:rPr>
          <w:rFonts w:eastAsia="Times New Roman"/>
          <w:bCs/>
        </w:rPr>
        <w:t> </w:t>
      </w:r>
      <w:proofErr w:type="spellStart"/>
      <w:r w:rsidRPr="006B0B3B">
        <w:rPr>
          <w:rFonts w:eastAsia="Times New Roman"/>
          <w:bCs/>
        </w:rPr>
        <w:t>Lafwa</w:t>
      </w:r>
      <w:proofErr w:type="spellEnd"/>
      <w:r w:rsidRPr="006B0B3B">
        <w:rPr>
          <w:rFonts w:eastAsia="Times New Roman"/>
          <w:bCs/>
        </w:rPr>
        <w:t xml:space="preserve"> nan </w:t>
      </w:r>
      <w:proofErr w:type="spellStart"/>
      <w:r w:rsidRPr="006B0B3B">
        <w:rPr>
          <w:rFonts w:eastAsia="Times New Roman"/>
          <w:bCs/>
        </w:rPr>
        <w:t>chak</w:t>
      </w:r>
      <w:proofErr w:type="spellEnd"/>
      <w:r w:rsidRPr="006B0B3B">
        <w:rPr>
          <w:rFonts w:eastAsia="Times New Roman"/>
          <w:bCs/>
        </w:rPr>
        <w:t xml:space="preserve"> </w:t>
      </w:r>
      <w:proofErr w:type="spellStart"/>
      <w:r w:rsidRPr="006B0B3B">
        <w:rPr>
          <w:rFonts w:eastAsia="Times New Roman"/>
          <w:bCs/>
        </w:rPr>
        <w:t>elèv</w:t>
      </w:r>
      <w:proofErr w:type="spellEnd"/>
      <w:r w:rsidRPr="006B0B3B">
        <w:rPr>
          <w:rFonts w:eastAsia="Times New Roman"/>
          <w:bCs/>
        </w:rPr>
        <w:t>.  </w:t>
      </w:r>
      <w:proofErr w:type="spellStart"/>
      <w:r w:rsidRPr="006B0B3B">
        <w:rPr>
          <w:rFonts w:eastAsia="Times New Roman"/>
          <w:bCs/>
        </w:rPr>
        <w:t>Ekselans</w:t>
      </w:r>
      <w:proofErr w:type="spellEnd"/>
      <w:r w:rsidRPr="006B0B3B">
        <w:rPr>
          <w:rFonts w:eastAsia="Times New Roman"/>
          <w:bCs/>
        </w:rPr>
        <w:t xml:space="preserve"> nan </w:t>
      </w:r>
      <w:proofErr w:type="spellStart"/>
      <w:r w:rsidRPr="006B0B3B">
        <w:rPr>
          <w:rFonts w:eastAsia="Times New Roman"/>
          <w:bCs/>
        </w:rPr>
        <w:t>chak</w:t>
      </w:r>
      <w:proofErr w:type="spellEnd"/>
      <w:r w:rsidRPr="006B0B3B">
        <w:rPr>
          <w:rFonts w:eastAsia="Times New Roman"/>
          <w:bCs/>
        </w:rPr>
        <w:t xml:space="preserve"> </w:t>
      </w:r>
      <w:proofErr w:type="spellStart"/>
      <w:r w:rsidRPr="006B0B3B">
        <w:rPr>
          <w:rFonts w:eastAsia="Times New Roman"/>
          <w:bCs/>
        </w:rPr>
        <w:t>pouswit</w:t>
      </w:r>
      <w:proofErr w:type="spellEnd"/>
      <w:r w:rsidRPr="006B0B3B">
        <w:rPr>
          <w:rFonts w:eastAsia="Times New Roman"/>
          <w:bCs/>
        </w:rPr>
        <w:t>.</w:t>
      </w:r>
    </w:p>
    <w:p w14:paraId="77EC4863" w14:textId="091240E4" w:rsidR="002B4C4C" w:rsidRPr="006B0B3B" w:rsidRDefault="002B4C4C" w:rsidP="00A715E9">
      <w:pPr>
        <w:pStyle w:val="ListParagraph"/>
        <w:numPr>
          <w:ilvl w:val="0"/>
          <w:numId w:val="4"/>
        </w:numPr>
        <w:spacing w:after="0"/>
        <w:rPr>
          <w:bCs/>
        </w:rPr>
      </w:pPr>
      <w:r w:rsidRPr="006B0B3B">
        <w:rPr>
          <w:bCs/>
        </w:rPr>
        <w:t>Faith inspiring excellence. In every student. In every pursuit.</w:t>
      </w:r>
    </w:p>
    <w:p w14:paraId="030D1682" w14:textId="77777777" w:rsidR="006B0B3B" w:rsidRDefault="006B0B3B" w:rsidP="006B0B3B">
      <w:pPr>
        <w:pStyle w:val="ListParagraph"/>
        <w:numPr>
          <w:ilvl w:val="1"/>
          <w:numId w:val="4"/>
        </w:numPr>
        <w:spacing w:after="0"/>
        <w:rPr>
          <w:bCs/>
        </w:rPr>
      </w:pPr>
      <w:r w:rsidRPr="006B0B3B">
        <w:rPr>
          <w:bCs/>
        </w:rPr>
        <w:t xml:space="preserve">Spanish: </w:t>
      </w:r>
      <w:r w:rsidR="00043A14" w:rsidRPr="006B0B3B">
        <w:rPr>
          <w:bCs/>
        </w:rPr>
        <w:t xml:space="preserve">Fe, </w:t>
      </w:r>
      <w:proofErr w:type="spellStart"/>
      <w:r w:rsidR="00043A14" w:rsidRPr="006B0B3B">
        <w:rPr>
          <w:bCs/>
        </w:rPr>
        <w:t>inspiradora</w:t>
      </w:r>
      <w:proofErr w:type="spellEnd"/>
      <w:r w:rsidR="00043A14" w:rsidRPr="006B0B3B">
        <w:rPr>
          <w:bCs/>
        </w:rPr>
        <w:t xml:space="preserve"> de </w:t>
      </w:r>
      <w:proofErr w:type="spellStart"/>
      <w:r w:rsidR="00043A14" w:rsidRPr="006B0B3B">
        <w:rPr>
          <w:bCs/>
        </w:rPr>
        <w:t>excelencia</w:t>
      </w:r>
      <w:proofErr w:type="spellEnd"/>
      <w:r w:rsidR="00043A14" w:rsidRPr="006B0B3B">
        <w:rPr>
          <w:bCs/>
        </w:rPr>
        <w:t xml:space="preserve">. </w:t>
      </w:r>
      <w:proofErr w:type="spellStart"/>
      <w:r w:rsidR="00043A14" w:rsidRPr="006B0B3B">
        <w:rPr>
          <w:bCs/>
        </w:rPr>
        <w:t>En</w:t>
      </w:r>
      <w:proofErr w:type="spellEnd"/>
      <w:r w:rsidR="00043A14" w:rsidRPr="006B0B3B">
        <w:rPr>
          <w:bCs/>
        </w:rPr>
        <w:t xml:space="preserve"> </w:t>
      </w:r>
      <w:proofErr w:type="spellStart"/>
      <w:r w:rsidR="00043A14" w:rsidRPr="006B0B3B">
        <w:rPr>
          <w:bCs/>
        </w:rPr>
        <w:t>cada</w:t>
      </w:r>
      <w:proofErr w:type="spellEnd"/>
      <w:r w:rsidR="00043A14" w:rsidRPr="006B0B3B">
        <w:rPr>
          <w:bCs/>
        </w:rPr>
        <w:t xml:space="preserve"> </w:t>
      </w:r>
      <w:proofErr w:type="spellStart"/>
      <w:r w:rsidR="00043A14" w:rsidRPr="006B0B3B">
        <w:rPr>
          <w:bCs/>
        </w:rPr>
        <w:t>alumno</w:t>
      </w:r>
      <w:proofErr w:type="spellEnd"/>
      <w:r w:rsidR="00043A14" w:rsidRPr="006B0B3B">
        <w:rPr>
          <w:bCs/>
        </w:rPr>
        <w:t xml:space="preserve">. </w:t>
      </w:r>
      <w:proofErr w:type="spellStart"/>
      <w:r w:rsidR="00043A14" w:rsidRPr="006B0B3B">
        <w:rPr>
          <w:bCs/>
        </w:rPr>
        <w:t>En</w:t>
      </w:r>
      <w:proofErr w:type="spellEnd"/>
      <w:r w:rsidR="00043A14" w:rsidRPr="006B0B3B">
        <w:rPr>
          <w:bCs/>
        </w:rPr>
        <w:t xml:space="preserve"> </w:t>
      </w:r>
      <w:proofErr w:type="spellStart"/>
      <w:r w:rsidR="00043A14" w:rsidRPr="006B0B3B">
        <w:rPr>
          <w:bCs/>
        </w:rPr>
        <w:t>cada</w:t>
      </w:r>
      <w:proofErr w:type="spellEnd"/>
      <w:r w:rsidR="00043A14" w:rsidRPr="006B0B3B">
        <w:rPr>
          <w:bCs/>
        </w:rPr>
        <w:t xml:space="preserve"> </w:t>
      </w:r>
      <w:proofErr w:type="spellStart"/>
      <w:r w:rsidR="00043A14" w:rsidRPr="006B0B3B">
        <w:rPr>
          <w:bCs/>
        </w:rPr>
        <w:t>búsqueda</w:t>
      </w:r>
      <w:proofErr w:type="spellEnd"/>
      <w:r w:rsidR="00043A14" w:rsidRPr="001B148F">
        <w:rPr>
          <w:bCs/>
        </w:rPr>
        <w:t>.</w:t>
      </w:r>
    </w:p>
    <w:p w14:paraId="7AB90E20" w14:textId="28253386" w:rsidR="006B0B3B" w:rsidRPr="006B0B3B" w:rsidRDefault="006B0B3B" w:rsidP="006B0B3B">
      <w:pPr>
        <w:pStyle w:val="ListParagraph"/>
        <w:numPr>
          <w:ilvl w:val="1"/>
          <w:numId w:val="4"/>
        </w:numPr>
        <w:spacing w:after="0"/>
        <w:rPr>
          <w:bCs/>
        </w:rPr>
      </w:pPr>
      <w:r>
        <w:rPr>
          <w:bCs/>
        </w:rPr>
        <w:t>C</w:t>
      </w:r>
      <w:r w:rsidRPr="006B0B3B">
        <w:rPr>
          <w:bCs/>
        </w:rPr>
        <w:t xml:space="preserve">reole: </w:t>
      </w:r>
      <w:r w:rsidRPr="006B0B3B">
        <w:rPr>
          <w:rFonts w:eastAsia="Times New Roman"/>
          <w:b/>
          <w:bCs/>
        </w:rPr>
        <w:t> </w:t>
      </w:r>
      <w:proofErr w:type="spellStart"/>
      <w:r w:rsidRPr="006B0B3B">
        <w:rPr>
          <w:rFonts w:eastAsia="Times New Roman"/>
          <w:b/>
          <w:bCs/>
        </w:rPr>
        <w:t>Lafwa</w:t>
      </w:r>
      <w:proofErr w:type="spellEnd"/>
      <w:r w:rsidRPr="006B0B3B">
        <w:rPr>
          <w:rFonts w:eastAsia="Times New Roman"/>
          <w:b/>
          <w:bCs/>
        </w:rPr>
        <w:t xml:space="preserve"> </w:t>
      </w:r>
      <w:proofErr w:type="spellStart"/>
      <w:r w:rsidRPr="006B0B3B">
        <w:rPr>
          <w:rFonts w:eastAsia="Times New Roman"/>
          <w:b/>
          <w:bCs/>
        </w:rPr>
        <w:t>enspire</w:t>
      </w:r>
      <w:proofErr w:type="spellEnd"/>
      <w:r w:rsidRPr="006B0B3B">
        <w:rPr>
          <w:rFonts w:eastAsia="Times New Roman"/>
          <w:b/>
          <w:bCs/>
        </w:rPr>
        <w:t xml:space="preserve"> </w:t>
      </w:r>
      <w:proofErr w:type="spellStart"/>
      <w:r w:rsidRPr="006B0B3B">
        <w:rPr>
          <w:rFonts w:eastAsia="Times New Roman"/>
          <w:b/>
          <w:bCs/>
        </w:rPr>
        <w:t>ekselans</w:t>
      </w:r>
      <w:proofErr w:type="spellEnd"/>
      <w:r w:rsidRPr="006B0B3B">
        <w:rPr>
          <w:rFonts w:eastAsia="Times New Roman"/>
          <w:b/>
          <w:bCs/>
        </w:rPr>
        <w:t xml:space="preserve">.  Nan </w:t>
      </w:r>
      <w:proofErr w:type="spellStart"/>
      <w:r w:rsidRPr="006B0B3B">
        <w:rPr>
          <w:rFonts w:eastAsia="Times New Roman"/>
          <w:b/>
          <w:bCs/>
        </w:rPr>
        <w:t>chak</w:t>
      </w:r>
      <w:proofErr w:type="spellEnd"/>
      <w:r w:rsidRPr="006B0B3B">
        <w:rPr>
          <w:rFonts w:eastAsia="Times New Roman"/>
          <w:b/>
          <w:bCs/>
        </w:rPr>
        <w:t xml:space="preserve"> </w:t>
      </w:r>
      <w:proofErr w:type="spellStart"/>
      <w:r w:rsidRPr="006B0B3B">
        <w:rPr>
          <w:rFonts w:eastAsia="Times New Roman"/>
          <w:b/>
          <w:bCs/>
        </w:rPr>
        <w:t>elèv</w:t>
      </w:r>
      <w:proofErr w:type="spellEnd"/>
      <w:r w:rsidRPr="006B0B3B">
        <w:rPr>
          <w:rFonts w:eastAsia="Times New Roman"/>
          <w:b/>
          <w:bCs/>
        </w:rPr>
        <w:t xml:space="preserve">.  Nan </w:t>
      </w:r>
      <w:proofErr w:type="spellStart"/>
      <w:r w:rsidRPr="006B0B3B">
        <w:rPr>
          <w:rFonts w:eastAsia="Times New Roman"/>
          <w:b/>
          <w:bCs/>
        </w:rPr>
        <w:t>chak</w:t>
      </w:r>
      <w:proofErr w:type="spellEnd"/>
      <w:r w:rsidRPr="006B0B3B">
        <w:rPr>
          <w:rFonts w:eastAsia="Times New Roman"/>
          <w:b/>
          <w:bCs/>
        </w:rPr>
        <w:t xml:space="preserve"> </w:t>
      </w:r>
      <w:proofErr w:type="spellStart"/>
      <w:r w:rsidRPr="006B0B3B">
        <w:rPr>
          <w:rFonts w:eastAsia="Times New Roman"/>
          <w:b/>
          <w:bCs/>
        </w:rPr>
        <w:t>pouswit</w:t>
      </w:r>
      <w:proofErr w:type="spellEnd"/>
      <w:r w:rsidRPr="006B0B3B">
        <w:rPr>
          <w:rFonts w:eastAsia="Times New Roman"/>
          <w:b/>
          <w:bCs/>
        </w:rPr>
        <w:t>.</w:t>
      </w:r>
    </w:p>
    <w:p w14:paraId="3EA1F553" w14:textId="005350AA" w:rsidR="002B4C4C" w:rsidRPr="001B148F" w:rsidRDefault="004B7F5C" w:rsidP="00A715E9">
      <w:pPr>
        <w:pStyle w:val="ListParagraph"/>
        <w:numPr>
          <w:ilvl w:val="0"/>
          <w:numId w:val="4"/>
        </w:numPr>
        <w:spacing w:after="0"/>
        <w:rPr>
          <w:bCs/>
        </w:rPr>
      </w:pPr>
      <w:r w:rsidRPr="001B148F">
        <w:rPr>
          <w:bCs/>
        </w:rPr>
        <w:t xml:space="preserve">Think. Serve. Pursue. </w:t>
      </w:r>
      <w:r w:rsidR="00C71AF4" w:rsidRPr="001B148F">
        <w:rPr>
          <w:bCs/>
        </w:rPr>
        <w:t xml:space="preserve">Diocese of Palm Beach Catholic Schools. </w:t>
      </w:r>
    </w:p>
    <w:p w14:paraId="0A50E0BA" w14:textId="3760A899" w:rsidR="00043A14" w:rsidRPr="006B0B3B" w:rsidRDefault="006B0B3B" w:rsidP="00043A14">
      <w:pPr>
        <w:pStyle w:val="ListParagraph"/>
        <w:numPr>
          <w:ilvl w:val="1"/>
          <w:numId w:val="4"/>
        </w:numPr>
        <w:spacing w:after="0"/>
        <w:rPr>
          <w:bCs/>
        </w:rPr>
      </w:pPr>
      <w:r>
        <w:rPr>
          <w:bCs/>
        </w:rPr>
        <w:t xml:space="preserve">Spanish: </w:t>
      </w:r>
      <w:proofErr w:type="spellStart"/>
      <w:r w:rsidR="00043A14" w:rsidRPr="001B148F">
        <w:rPr>
          <w:bCs/>
        </w:rPr>
        <w:t>Pensar</w:t>
      </w:r>
      <w:proofErr w:type="spellEnd"/>
      <w:r w:rsidR="00043A14" w:rsidRPr="001B148F">
        <w:rPr>
          <w:bCs/>
        </w:rPr>
        <w:t xml:space="preserve">. </w:t>
      </w:r>
      <w:proofErr w:type="spellStart"/>
      <w:r w:rsidR="00043A14" w:rsidRPr="001B148F">
        <w:rPr>
          <w:bCs/>
        </w:rPr>
        <w:t>Servir</w:t>
      </w:r>
      <w:proofErr w:type="spellEnd"/>
      <w:r w:rsidR="00043A14" w:rsidRPr="001B148F">
        <w:rPr>
          <w:bCs/>
        </w:rPr>
        <w:t xml:space="preserve">. </w:t>
      </w:r>
      <w:proofErr w:type="spellStart"/>
      <w:r w:rsidR="00043A14" w:rsidRPr="001B148F">
        <w:rPr>
          <w:bCs/>
        </w:rPr>
        <w:t>Buscar</w:t>
      </w:r>
      <w:proofErr w:type="spellEnd"/>
      <w:r w:rsidR="00043A14" w:rsidRPr="001B148F">
        <w:rPr>
          <w:bCs/>
        </w:rPr>
        <w:t xml:space="preserve">. </w:t>
      </w:r>
      <w:proofErr w:type="spellStart"/>
      <w:r w:rsidR="001B148F" w:rsidRPr="006B0B3B">
        <w:rPr>
          <w:bCs/>
        </w:rPr>
        <w:t>Escuelas</w:t>
      </w:r>
      <w:proofErr w:type="spellEnd"/>
      <w:r w:rsidR="001B148F" w:rsidRPr="006B0B3B">
        <w:rPr>
          <w:bCs/>
        </w:rPr>
        <w:t xml:space="preserve"> </w:t>
      </w:r>
      <w:proofErr w:type="spellStart"/>
      <w:r w:rsidR="001B148F" w:rsidRPr="006B0B3B">
        <w:rPr>
          <w:bCs/>
        </w:rPr>
        <w:t>Católicas</w:t>
      </w:r>
      <w:proofErr w:type="spellEnd"/>
      <w:r w:rsidR="001B148F" w:rsidRPr="006B0B3B">
        <w:rPr>
          <w:bCs/>
        </w:rPr>
        <w:t xml:space="preserve"> de la </w:t>
      </w:r>
      <w:proofErr w:type="spellStart"/>
      <w:r w:rsidR="001B148F" w:rsidRPr="006B0B3B">
        <w:rPr>
          <w:bCs/>
        </w:rPr>
        <w:t>Diócesis</w:t>
      </w:r>
      <w:proofErr w:type="spellEnd"/>
      <w:r w:rsidR="001B148F" w:rsidRPr="006B0B3B">
        <w:rPr>
          <w:bCs/>
        </w:rPr>
        <w:t xml:space="preserve"> de Palm Beach.</w:t>
      </w:r>
    </w:p>
    <w:p w14:paraId="1230CD8D" w14:textId="5775A3EC" w:rsidR="006B0B3B" w:rsidRPr="006B0B3B" w:rsidRDefault="006B0B3B" w:rsidP="00043A14">
      <w:pPr>
        <w:pStyle w:val="ListParagraph"/>
        <w:numPr>
          <w:ilvl w:val="1"/>
          <w:numId w:val="4"/>
        </w:numPr>
        <w:spacing w:after="0"/>
        <w:rPr>
          <w:bCs/>
        </w:rPr>
      </w:pPr>
      <w:r w:rsidRPr="006B0B3B">
        <w:rPr>
          <w:bCs/>
        </w:rPr>
        <w:t xml:space="preserve">Creole: </w:t>
      </w:r>
      <w:proofErr w:type="spellStart"/>
      <w:r w:rsidRPr="006B0B3B">
        <w:rPr>
          <w:bCs/>
        </w:rPr>
        <w:t>Panse</w:t>
      </w:r>
      <w:proofErr w:type="spellEnd"/>
      <w:r w:rsidRPr="006B0B3B">
        <w:rPr>
          <w:bCs/>
        </w:rPr>
        <w:t xml:space="preserve">.  </w:t>
      </w:r>
      <w:proofErr w:type="spellStart"/>
      <w:r w:rsidRPr="006B0B3B">
        <w:rPr>
          <w:bCs/>
        </w:rPr>
        <w:t>Sèvi</w:t>
      </w:r>
      <w:proofErr w:type="spellEnd"/>
      <w:r w:rsidRPr="006B0B3B">
        <w:rPr>
          <w:bCs/>
        </w:rPr>
        <w:t xml:space="preserve">.  </w:t>
      </w:r>
      <w:proofErr w:type="spellStart"/>
      <w:r w:rsidRPr="006B0B3B">
        <w:rPr>
          <w:bCs/>
        </w:rPr>
        <w:t>Pouswiv</w:t>
      </w:r>
      <w:proofErr w:type="spellEnd"/>
      <w:r w:rsidRPr="006B0B3B">
        <w:rPr>
          <w:bCs/>
        </w:rPr>
        <w:t xml:space="preserve">.  Se </w:t>
      </w:r>
      <w:proofErr w:type="spellStart"/>
      <w:r w:rsidRPr="006B0B3B">
        <w:rPr>
          <w:bCs/>
        </w:rPr>
        <w:t>sa</w:t>
      </w:r>
      <w:proofErr w:type="spellEnd"/>
      <w:r w:rsidRPr="006B0B3B">
        <w:rPr>
          <w:bCs/>
        </w:rPr>
        <w:t xml:space="preserve"> </w:t>
      </w:r>
      <w:proofErr w:type="spellStart"/>
      <w:r w:rsidRPr="006B0B3B">
        <w:rPr>
          <w:bCs/>
        </w:rPr>
        <w:t>Lekol</w:t>
      </w:r>
      <w:proofErr w:type="spellEnd"/>
      <w:r w:rsidRPr="006B0B3B">
        <w:rPr>
          <w:bCs/>
        </w:rPr>
        <w:t xml:space="preserve"> </w:t>
      </w:r>
      <w:proofErr w:type="spellStart"/>
      <w:r w:rsidRPr="006B0B3B">
        <w:rPr>
          <w:bCs/>
        </w:rPr>
        <w:t>Katolik</w:t>
      </w:r>
      <w:proofErr w:type="spellEnd"/>
      <w:r w:rsidRPr="006B0B3B">
        <w:rPr>
          <w:bCs/>
        </w:rPr>
        <w:t xml:space="preserve"> </w:t>
      </w:r>
      <w:proofErr w:type="spellStart"/>
      <w:r w:rsidRPr="006B0B3B">
        <w:rPr>
          <w:bCs/>
        </w:rPr>
        <w:t>yo</w:t>
      </w:r>
      <w:proofErr w:type="spellEnd"/>
      <w:r w:rsidRPr="006B0B3B">
        <w:rPr>
          <w:bCs/>
        </w:rPr>
        <w:t xml:space="preserve"> ye </w:t>
      </w:r>
      <w:proofErr w:type="gramStart"/>
      <w:r w:rsidRPr="006B0B3B">
        <w:rPr>
          <w:bCs/>
        </w:rPr>
        <w:t xml:space="preserve">nan  </w:t>
      </w:r>
      <w:proofErr w:type="spellStart"/>
      <w:r w:rsidRPr="006B0B3B">
        <w:rPr>
          <w:bCs/>
        </w:rPr>
        <w:t>Dyosèz</w:t>
      </w:r>
      <w:proofErr w:type="spellEnd"/>
      <w:proofErr w:type="gramEnd"/>
      <w:r w:rsidRPr="006B0B3B">
        <w:rPr>
          <w:bCs/>
        </w:rPr>
        <w:t xml:space="preserve"> Palm Beach.</w:t>
      </w:r>
    </w:p>
    <w:p w14:paraId="664D58A0" w14:textId="54C8AC20" w:rsidR="002B4C4C" w:rsidRPr="001B148F" w:rsidRDefault="004B7F5C" w:rsidP="00A715E9">
      <w:pPr>
        <w:pStyle w:val="ListParagraph"/>
        <w:numPr>
          <w:ilvl w:val="0"/>
          <w:numId w:val="4"/>
        </w:numPr>
        <w:spacing w:after="0"/>
        <w:rPr>
          <w:bCs/>
        </w:rPr>
      </w:pPr>
      <w:r w:rsidRPr="001B148F">
        <w:rPr>
          <w:bCs/>
        </w:rPr>
        <w:lastRenderedPageBreak/>
        <w:t>A faith-based education.</w:t>
      </w:r>
      <w:r w:rsidR="002B4C4C" w:rsidRPr="001B148F">
        <w:rPr>
          <w:bCs/>
        </w:rPr>
        <w:t xml:space="preserve"> </w:t>
      </w:r>
      <w:r w:rsidR="00C71AF4" w:rsidRPr="001B148F">
        <w:rPr>
          <w:bCs/>
        </w:rPr>
        <w:t xml:space="preserve">Faith Inspiring Excellence </w:t>
      </w:r>
    </w:p>
    <w:p w14:paraId="69BE61F6" w14:textId="210BCC93" w:rsidR="00043A14" w:rsidRDefault="006B0B3B" w:rsidP="00043A14">
      <w:pPr>
        <w:pStyle w:val="ListParagraph"/>
        <w:numPr>
          <w:ilvl w:val="1"/>
          <w:numId w:val="4"/>
        </w:numPr>
        <w:spacing w:after="0"/>
        <w:rPr>
          <w:bCs/>
        </w:rPr>
      </w:pPr>
      <w:r>
        <w:rPr>
          <w:bCs/>
        </w:rPr>
        <w:t xml:space="preserve">Spanish: </w:t>
      </w:r>
      <w:r w:rsidR="00043A14" w:rsidRPr="001B148F">
        <w:rPr>
          <w:bCs/>
        </w:rPr>
        <w:t xml:space="preserve">Una </w:t>
      </w:r>
      <w:proofErr w:type="spellStart"/>
      <w:r w:rsidR="00043A14" w:rsidRPr="001B148F">
        <w:rPr>
          <w:bCs/>
        </w:rPr>
        <w:t>educación</w:t>
      </w:r>
      <w:proofErr w:type="spellEnd"/>
      <w:r w:rsidR="00043A14" w:rsidRPr="001B148F">
        <w:rPr>
          <w:bCs/>
        </w:rPr>
        <w:t xml:space="preserve"> </w:t>
      </w:r>
      <w:proofErr w:type="spellStart"/>
      <w:r w:rsidR="00043A14" w:rsidRPr="001B148F">
        <w:rPr>
          <w:bCs/>
        </w:rPr>
        <w:t>basada</w:t>
      </w:r>
      <w:proofErr w:type="spellEnd"/>
      <w:r w:rsidR="00043A14" w:rsidRPr="001B148F">
        <w:rPr>
          <w:bCs/>
        </w:rPr>
        <w:t xml:space="preserve"> </w:t>
      </w:r>
      <w:proofErr w:type="spellStart"/>
      <w:r w:rsidR="00043A14" w:rsidRPr="001B148F">
        <w:rPr>
          <w:bCs/>
        </w:rPr>
        <w:t>en</w:t>
      </w:r>
      <w:proofErr w:type="spellEnd"/>
      <w:r w:rsidR="00043A14" w:rsidRPr="001B148F">
        <w:rPr>
          <w:bCs/>
        </w:rPr>
        <w:t xml:space="preserve"> la </w:t>
      </w:r>
      <w:proofErr w:type="spellStart"/>
      <w:r w:rsidR="00043A14" w:rsidRPr="001B148F">
        <w:rPr>
          <w:bCs/>
        </w:rPr>
        <w:t>fe</w:t>
      </w:r>
      <w:proofErr w:type="spellEnd"/>
      <w:r w:rsidR="00043A14" w:rsidRPr="001B148F">
        <w:rPr>
          <w:bCs/>
        </w:rPr>
        <w:t xml:space="preserve">. </w:t>
      </w:r>
      <w:r w:rsidR="001B148F" w:rsidRPr="001B148F">
        <w:rPr>
          <w:bCs/>
        </w:rPr>
        <w:t xml:space="preserve">La </w:t>
      </w:r>
      <w:proofErr w:type="spellStart"/>
      <w:r w:rsidR="001B148F" w:rsidRPr="001B148F">
        <w:rPr>
          <w:bCs/>
        </w:rPr>
        <w:t>fe</w:t>
      </w:r>
      <w:proofErr w:type="spellEnd"/>
      <w:r w:rsidR="001B148F" w:rsidRPr="001B148F">
        <w:rPr>
          <w:bCs/>
        </w:rPr>
        <w:t xml:space="preserve"> </w:t>
      </w:r>
      <w:proofErr w:type="spellStart"/>
      <w:r w:rsidR="001B148F" w:rsidRPr="001B148F">
        <w:rPr>
          <w:bCs/>
        </w:rPr>
        <w:t>inspira</w:t>
      </w:r>
      <w:proofErr w:type="spellEnd"/>
      <w:r w:rsidR="001B148F" w:rsidRPr="001B148F">
        <w:rPr>
          <w:bCs/>
        </w:rPr>
        <w:t xml:space="preserve"> la </w:t>
      </w:r>
      <w:proofErr w:type="spellStart"/>
      <w:r w:rsidR="001B148F" w:rsidRPr="001B148F">
        <w:rPr>
          <w:bCs/>
        </w:rPr>
        <w:t>excelencia</w:t>
      </w:r>
      <w:proofErr w:type="spellEnd"/>
      <w:r w:rsidR="001B148F" w:rsidRPr="001B148F">
        <w:rPr>
          <w:bCs/>
        </w:rPr>
        <w:t>.</w:t>
      </w:r>
    </w:p>
    <w:p w14:paraId="3AA8F591" w14:textId="77777777" w:rsidR="006B0B3B" w:rsidRPr="006B0B3B" w:rsidRDefault="006B0B3B" w:rsidP="006B0B3B">
      <w:pPr>
        <w:pStyle w:val="ListParagraph"/>
        <w:numPr>
          <w:ilvl w:val="1"/>
          <w:numId w:val="4"/>
        </w:numPr>
        <w:rPr>
          <w:bCs/>
        </w:rPr>
      </w:pPr>
      <w:r w:rsidRPr="006B0B3B">
        <w:rPr>
          <w:bCs/>
        </w:rPr>
        <w:t xml:space="preserve">Creole: </w:t>
      </w:r>
      <w:proofErr w:type="spellStart"/>
      <w:r w:rsidRPr="006B0B3B">
        <w:rPr>
          <w:bCs/>
        </w:rPr>
        <w:t>Pou</w:t>
      </w:r>
      <w:proofErr w:type="spellEnd"/>
      <w:r w:rsidRPr="006B0B3B">
        <w:rPr>
          <w:bCs/>
        </w:rPr>
        <w:t xml:space="preserve"> yon bon </w:t>
      </w:r>
      <w:proofErr w:type="spellStart"/>
      <w:r w:rsidRPr="006B0B3B">
        <w:rPr>
          <w:bCs/>
        </w:rPr>
        <w:t>jan</w:t>
      </w:r>
      <w:proofErr w:type="spellEnd"/>
      <w:r w:rsidRPr="006B0B3B">
        <w:rPr>
          <w:bCs/>
        </w:rPr>
        <w:t xml:space="preserve"> </w:t>
      </w:r>
      <w:proofErr w:type="spellStart"/>
      <w:r w:rsidRPr="006B0B3B">
        <w:rPr>
          <w:bCs/>
        </w:rPr>
        <w:t>edikasyon</w:t>
      </w:r>
      <w:proofErr w:type="spellEnd"/>
      <w:r w:rsidRPr="006B0B3B">
        <w:rPr>
          <w:bCs/>
        </w:rPr>
        <w:t xml:space="preserve"> </w:t>
      </w:r>
      <w:proofErr w:type="spellStart"/>
      <w:r w:rsidRPr="006B0B3B">
        <w:rPr>
          <w:bCs/>
        </w:rPr>
        <w:t>Katolik</w:t>
      </w:r>
      <w:proofErr w:type="spellEnd"/>
      <w:r w:rsidRPr="006B0B3B">
        <w:rPr>
          <w:bCs/>
        </w:rPr>
        <w:t xml:space="preserve">.  </w:t>
      </w:r>
      <w:proofErr w:type="spellStart"/>
      <w:r w:rsidRPr="006B0B3B">
        <w:rPr>
          <w:bCs/>
        </w:rPr>
        <w:t>Dekouvri</w:t>
      </w:r>
      <w:proofErr w:type="spellEnd"/>
      <w:r w:rsidRPr="006B0B3B">
        <w:rPr>
          <w:bCs/>
        </w:rPr>
        <w:t xml:space="preserve"> ki </w:t>
      </w:r>
      <w:proofErr w:type="spellStart"/>
      <w:r w:rsidRPr="006B0B3B">
        <w:rPr>
          <w:bCs/>
        </w:rPr>
        <w:t>jan</w:t>
      </w:r>
      <w:proofErr w:type="spellEnd"/>
      <w:r w:rsidRPr="006B0B3B">
        <w:rPr>
          <w:bCs/>
        </w:rPr>
        <w:t xml:space="preserve"> </w:t>
      </w:r>
      <w:proofErr w:type="spellStart"/>
      <w:r w:rsidRPr="006B0B3B">
        <w:rPr>
          <w:bCs/>
        </w:rPr>
        <w:t>lafwa</w:t>
      </w:r>
      <w:proofErr w:type="spellEnd"/>
      <w:r w:rsidRPr="006B0B3B">
        <w:rPr>
          <w:bCs/>
        </w:rPr>
        <w:t xml:space="preserve"> </w:t>
      </w:r>
      <w:proofErr w:type="spellStart"/>
      <w:r w:rsidRPr="006B0B3B">
        <w:rPr>
          <w:bCs/>
        </w:rPr>
        <w:t>enspire</w:t>
      </w:r>
      <w:proofErr w:type="spellEnd"/>
      <w:r w:rsidRPr="006B0B3B">
        <w:rPr>
          <w:bCs/>
        </w:rPr>
        <w:t xml:space="preserve"> </w:t>
      </w:r>
      <w:proofErr w:type="spellStart"/>
      <w:r w:rsidRPr="006B0B3B">
        <w:rPr>
          <w:bCs/>
        </w:rPr>
        <w:t>ekselans</w:t>
      </w:r>
      <w:proofErr w:type="spellEnd"/>
      <w:r w:rsidRPr="006B0B3B">
        <w:rPr>
          <w:bCs/>
        </w:rPr>
        <w:t>.</w:t>
      </w:r>
    </w:p>
    <w:p w14:paraId="2B8E09D3" w14:textId="410E340B" w:rsidR="002B4C4C" w:rsidRDefault="002B4C4C" w:rsidP="00A715E9">
      <w:pPr>
        <w:pStyle w:val="ListParagraph"/>
        <w:numPr>
          <w:ilvl w:val="0"/>
          <w:numId w:val="4"/>
        </w:numPr>
        <w:spacing w:after="0"/>
        <w:rPr>
          <w:bCs/>
        </w:rPr>
      </w:pPr>
      <w:r w:rsidRPr="001B148F">
        <w:rPr>
          <w:bCs/>
        </w:rPr>
        <w:t xml:space="preserve">A Catholic education.  </w:t>
      </w:r>
      <w:r w:rsidR="00C71AF4" w:rsidRPr="001B148F">
        <w:rPr>
          <w:bCs/>
        </w:rPr>
        <w:t>Discover how faith inspires excellence.</w:t>
      </w:r>
    </w:p>
    <w:p w14:paraId="33086A1F" w14:textId="77777777" w:rsidR="006B0B3B" w:rsidRPr="006B0B3B" w:rsidRDefault="006B0B3B" w:rsidP="006B0B3B">
      <w:pPr>
        <w:pStyle w:val="ListParagraph"/>
        <w:numPr>
          <w:ilvl w:val="1"/>
          <w:numId w:val="4"/>
        </w:numPr>
        <w:spacing w:after="0"/>
        <w:rPr>
          <w:bCs/>
        </w:rPr>
      </w:pPr>
      <w:r w:rsidRPr="006B0B3B">
        <w:rPr>
          <w:bCs/>
        </w:rPr>
        <w:t xml:space="preserve">Spanish: Una </w:t>
      </w:r>
      <w:proofErr w:type="spellStart"/>
      <w:r w:rsidRPr="006B0B3B">
        <w:rPr>
          <w:bCs/>
        </w:rPr>
        <w:t>educación</w:t>
      </w:r>
      <w:proofErr w:type="spellEnd"/>
      <w:r w:rsidRPr="006B0B3B">
        <w:rPr>
          <w:bCs/>
        </w:rPr>
        <w:t xml:space="preserve"> </w:t>
      </w:r>
      <w:proofErr w:type="spellStart"/>
      <w:r w:rsidRPr="006B0B3B">
        <w:rPr>
          <w:bCs/>
        </w:rPr>
        <w:t>católica</w:t>
      </w:r>
      <w:proofErr w:type="spellEnd"/>
      <w:r w:rsidRPr="006B0B3B">
        <w:rPr>
          <w:bCs/>
        </w:rPr>
        <w:t xml:space="preserve">. </w:t>
      </w:r>
      <w:proofErr w:type="spellStart"/>
      <w:r w:rsidRPr="006B0B3B">
        <w:rPr>
          <w:bCs/>
        </w:rPr>
        <w:t>Descubra</w:t>
      </w:r>
      <w:proofErr w:type="spellEnd"/>
      <w:r w:rsidRPr="006B0B3B">
        <w:rPr>
          <w:bCs/>
        </w:rPr>
        <w:t xml:space="preserve"> </w:t>
      </w:r>
      <w:proofErr w:type="spellStart"/>
      <w:r w:rsidRPr="006B0B3B">
        <w:rPr>
          <w:bCs/>
        </w:rPr>
        <w:t>cómo</w:t>
      </w:r>
      <w:proofErr w:type="spellEnd"/>
      <w:r w:rsidRPr="006B0B3B">
        <w:rPr>
          <w:bCs/>
        </w:rPr>
        <w:t xml:space="preserve"> la </w:t>
      </w:r>
      <w:proofErr w:type="spellStart"/>
      <w:r w:rsidRPr="006B0B3B">
        <w:rPr>
          <w:bCs/>
        </w:rPr>
        <w:t>fe</w:t>
      </w:r>
      <w:proofErr w:type="spellEnd"/>
      <w:r w:rsidRPr="006B0B3B">
        <w:rPr>
          <w:bCs/>
        </w:rPr>
        <w:t xml:space="preserve"> </w:t>
      </w:r>
      <w:proofErr w:type="spellStart"/>
      <w:r w:rsidRPr="006B0B3B">
        <w:rPr>
          <w:bCs/>
        </w:rPr>
        <w:t>inspira</w:t>
      </w:r>
      <w:proofErr w:type="spellEnd"/>
      <w:r w:rsidRPr="006B0B3B">
        <w:rPr>
          <w:bCs/>
        </w:rPr>
        <w:t xml:space="preserve"> la </w:t>
      </w:r>
      <w:proofErr w:type="spellStart"/>
      <w:r w:rsidRPr="006B0B3B">
        <w:rPr>
          <w:bCs/>
        </w:rPr>
        <w:t>excelencia</w:t>
      </w:r>
      <w:proofErr w:type="spellEnd"/>
      <w:r w:rsidRPr="006B0B3B">
        <w:rPr>
          <w:bCs/>
        </w:rPr>
        <w:t>.</w:t>
      </w:r>
    </w:p>
    <w:p w14:paraId="64DBE586" w14:textId="77777777" w:rsidR="006B0B3B" w:rsidRPr="006B0B3B" w:rsidRDefault="006B0B3B" w:rsidP="006B0B3B">
      <w:pPr>
        <w:pStyle w:val="ListParagraph"/>
        <w:numPr>
          <w:ilvl w:val="1"/>
          <w:numId w:val="4"/>
        </w:numPr>
        <w:spacing w:after="0"/>
        <w:rPr>
          <w:bCs/>
        </w:rPr>
      </w:pPr>
      <w:r w:rsidRPr="006B0B3B">
        <w:rPr>
          <w:bCs/>
        </w:rPr>
        <w:t xml:space="preserve">Creole:  </w:t>
      </w:r>
      <w:proofErr w:type="spellStart"/>
      <w:r w:rsidRPr="006B0B3B">
        <w:rPr>
          <w:bCs/>
        </w:rPr>
        <w:t>Pou</w:t>
      </w:r>
      <w:proofErr w:type="spellEnd"/>
      <w:r w:rsidRPr="006B0B3B">
        <w:rPr>
          <w:bCs/>
        </w:rPr>
        <w:t xml:space="preserve"> yon bon </w:t>
      </w:r>
      <w:proofErr w:type="spellStart"/>
      <w:r w:rsidRPr="006B0B3B">
        <w:rPr>
          <w:bCs/>
        </w:rPr>
        <w:t>jan</w:t>
      </w:r>
      <w:proofErr w:type="spellEnd"/>
      <w:r w:rsidRPr="006B0B3B">
        <w:rPr>
          <w:bCs/>
        </w:rPr>
        <w:t xml:space="preserve"> </w:t>
      </w:r>
      <w:proofErr w:type="spellStart"/>
      <w:r w:rsidRPr="006B0B3B">
        <w:rPr>
          <w:bCs/>
        </w:rPr>
        <w:t>edikasyon</w:t>
      </w:r>
      <w:proofErr w:type="spellEnd"/>
      <w:r w:rsidRPr="006B0B3B">
        <w:rPr>
          <w:bCs/>
        </w:rPr>
        <w:t xml:space="preserve"> </w:t>
      </w:r>
      <w:proofErr w:type="spellStart"/>
      <w:r w:rsidRPr="006B0B3B">
        <w:rPr>
          <w:bCs/>
        </w:rPr>
        <w:t>Katolik</w:t>
      </w:r>
      <w:proofErr w:type="spellEnd"/>
      <w:r w:rsidRPr="006B0B3B">
        <w:rPr>
          <w:bCs/>
        </w:rPr>
        <w:t xml:space="preserve">.  </w:t>
      </w:r>
      <w:proofErr w:type="spellStart"/>
      <w:r w:rsidRPr="006B0B3B">
        <w:rPr>
          <w:bCs/>
        </w:rPr>
        <w:t>Dekouvri</w:t>
      </w:r>
      <w:proofErr w:type="spellEnd"/>
      <w:r w:rsidRPr="006B0B3B">
        <w:rPr>
          <w:bCs/>
        </w:rPr>
        <w:t xml:space="preserve"> ki </w:t>
      </w:r>
      <w:proofErr w:type="spellStart"/>
      <w:r w:rsidRPr="006B0B3B">
        <w:rPr>
          <w:bCs/>
        </w:rPr>
        <w:t>jan</w:t>
      </w:r>
      <w:proofErr w:type="spellEnd"/>
      <w:r w:rsidRPr="006B0B3B">
        <w:rPr>
          <w:bCs/>
        </w:rPr>
        <w:t xml:space="preserve"> </w:t>
      </w:r>
      <w:proofErr w:type="spellStart"/>
      <w:r w:rsidRPr="006B0B3B">
        <w:rPr>
          <w:bCs/>
        </w:rPr>
        <w:t>lafwa</w:t>
      </w:r>
      <w:proofErr w:type="spellEnd"/>
      <w:r w:rsidRPr="006B0B3B">
        <w:rPr>
          <w:bCs/>
        </w:rPr>
        <w:t xml:space="preserve"> </w:t>
      </w:r>
      <w:proofErr w:type="spellStart"/>
      <w:r w:rsidRPr="006B0B3B">
        <w:rPr>
          <w:bCs/>
        </w:rPr>
        <w:t>enspire</w:t>
      </w:r>
      <w:proofErr w:type="spellEnd"/>
      <w:r w:rsidRPr="006B0B3B">
        <w:rPr>
          <w:bCs/>
        </w:rPr>
        <w:t xml:space="preserve"> </w:t>
      </w:r>
      <w:proofErr w:type="spellStart"/>
      <w:r w:rsidRPr="006B0B3B">
        <w:rPr>
          <w:bCs/>
        </w:rPr>
        <w:t>ekselans</w:t>
      </w:r>
      <w:proofErr w:type="spellEnd"/>
      <w:r w:rsidRPr="006B0B3B">
        <w:rPr>
          <w:bCs/>
        </w:rPr>
        <w:t>.</w:t>
      </w:r>
    </w:p>
    <w:p w14:paraId="58EF5273" w14:textId="77777777" w:rsidR="006B0B3B" w:rsidRPr="001B148F" w:rsidRDefault="006B0B3B" w:rsidP="006B0B3B">
      <w:pPr>
        <w:pStyle w:val="ListParagraph"/>
        <w:spacing w:after="0"/>
        <w:ind w:left="1440"/>
        <w:rPr>
          <w:bCs/>
        </w:rPr>
      </w:pPr>
    </w:p>
    <w:p w14:paraId="53AE530A" w14:textId="6E1F62A7" w:rsidR="006B0B3B" w:rsidRPr="001B148F" w:rsidRDefault="006B0B3B" w:rsidP="006B0B3B">
      <w:pPr>
        <w:pStyle w:val="ListParagraph"/>
        <w:spacing w:after="0"/>
        <w:ind w:left="1440"/>
        <w:rPr>
          <w:bCs/>
        </w:rPr>
      </w:pPr>
    </w:p>
    <w:p w14:paraId="4EF2C1A2" w14:textId="77777777" w:rsidR="002C6F7F" w:rsidRPr="00494142" w:rsidRDefault="002C6F7F" w:rsidP="0083508C">
      <w:pPr>
        <w:spacing w:after="0"/>
        <w:rPr>
          <w:b/>
          <w:bCs/>
          <w:u w:val="single"/>
        </w:rPr>
      </w:pPr>
    </w:p>
    <w:p w14:paraId="64A5DF4F" w14:textId="294A4017" w:rsidR="00FC0501" w:rsidRPr="00494142" w:rsidRDefault="0088384C" w:rsidP="0083508C">
      <w:pPr>
        <w:spacing w:after="0"/>
        <w:rPr>
          <w:b/>
          <w:bCs/>
          <w:u w:val="single"/>
        </w:rPr>
      </w:pPr>
      <w:r w:rsidRPr="00494142">
        <w:rPr>
          <w:b/>
          <w:bCs/>
          <w:u w:val="single"/>
        </w:rPr>
        <w:t>Sub-M</w:t>
      </w:r>
      <w:r w:rsidR="00FC0501" w:rsidRPr="00494142">
        <w:rPr>
          <w:b/>
          <w:bCs/>
          <w:u w:val="single"/>
        </w:rPr>
        <w:t xml:space="preserve">essaging and </w:t>
      </w:r>
      <w:r w:rsidR="0015086F" w:rsidRPr="00494142">
        <w:rPr>
          <w:b/>
          <w:bCs/>
          <w:u w:val="single"/>
        </w:rPr>
        <w:t>Proof P</w:t>
      </w:r>
      <w:r w:rsidR="00FC0501" w:rsidRPr="00494142">
        <w:rPr>
          <w:b/>
          <w:bCs/>
          <w:u w:val="single"/>
        </w:rPr>
        <w:t xml:space="preserve">oints </w:t>
      </w:r>
    </w:p>
    <w:p w14:paraId="31ED3524" w14:textId="5FE5F309" w:rsidR="003D0A4C" w:rsidRPr="00494142" w:rsidRDefault="0015086F" w:rsidP="00CF290F">
      <w:pPr>
        <w:rPr>
          <w:bCs/>
          <w:i/>
        </w:rPr>
      </w:pPr>
      <w:r w:rsidRPr="00494142">
        <w:rPr>
          <w:bCs/>
          <w:i/>
        </w:rPr>
        <w:t xml:space="preserve">The below copy offers more explicit messages </w:t>
      </w:r>
      <w:r w:rsidR="007F420D" w:rsidRPr="00494142">
        <w:rPr>
          <w:bCs/>
          <w:i/>
        </w:rPr>
        <w:t>that can be used to showcase various attributes and differentiators. Also included are some examples of how schools can leverage their own “proof points” and unique characteristics to bring these messages to life.</w:t>
      </w:r>
      <w:r w:rsidR="00475DB9" w:rsidRPr="00494142">
        <w:rPr>
          <w:bCs/>
          <w:i/>
        </w:rPr>
        <w:br/>
      </w:r>
    </w:p>
    <w:p w14:paraId="22F8A519" w14:textId="05FBC34D" w:rsidR="00BF72EF" w:rsidRPr="00494142" w:rsidRDefault="00FE1260" w:rsidP="00BF72EF">
      <w:pPr>
        <w:rPr>
          <w:b/>
          <w:bCs/>
        </w:rPr>
      </w:pPr>
      <w:r w:rsidRPr="00494142">
        <w:rPr>
          <w:b/>
          <w:bCs/>
        </w:rPr>
        <w:t>A Holistic Education</w:t>
      </w:r>
    </w:p>
    <w:p w14:paraId="37E2843A" w14:textId="75A2E23C" w:rsidR="00BF72EF" w:rsidRPr="00494142" w:rsidRDefault="00BF72EF" w:rsidP="00BF72EF">
      <w:pPr>
        <w:pStyle w:val="ListParagraph"/>
        <w:numPr>
          <w:ilvl w:val="0"/>
          <w:numId w:val="2"/>
        </w:numPr>
      </w:pPr>
      <w:r w:rsidRPr="00494142">
        <w:t xml:space="preserve">Going beyond academics, Catholic </w:t>
      </w:r>
      <w:r w:rsidR="00DC546A">
        <w:t>s</w:t>
      </w:r>
      <w:r w:rsidRPr="00494142">
        <w:t xml:space="preserve">chools prioritize the holistic development of students with a focus on </w:t>
      </w:r>
      <w:r w:rsidR="00475DB9" w:rsidRPr="00494142">
        <w:t>moral character</w:t>
      </w:r>
      <w:r w:rsidRPr="00494142">
        <w:t xml:space="preserve">, service to others and </w:t>
      </w:r>
      <w:r w:rsidR="00475DB9" w:rsidRPr="00494142">
        <w:t>faith</w:t>
      </w:r>
      <w:r w:rsidRPr="00494142">
        <w:t>.</w:t>
      </w:r>
    </w:p>
    <w:p w14:paraId="07F77E3D" w14:textId="04CE08CB" w:rsidR="00BF72EF" w:rsidRPr="00494142" w:rsidRDefault="00BF72EF" w:rsidP="00BF72EF">
      <w:pPr>
        <w:pStyle w:val="ListParagraph"/>
        <w:numPr>
          <w:ilvl w:val="0"/>
          <w:numId w:val="2"/>
        </w:numPr>
      </w:pPr>
      <w:r w:rsidRPr="00494142">
        <w:t xml:space="preserve">Everyone within </w:t>
      </w:r>
      <w:r w:rsidR="00475DB9" w:rsidRPr="00494142">
        <w:t>our community</w:t>
      </w:r>
      <w:r w:rsidR="009C2A92" w:rsidRPr="00494142">
        <w:t xml:space="preserve"> – </w:t>
      </w:r>
      <w:r w:rsidRPr="00494142">
        <w:t xml:space="preserve">from teachers to principals, coaches to support staff </w:t>
      </w:r>
      <w:r w:rsidR="009C2A92" w:rsidRPr="00494142">
        <w:t xml:space="preserve">– </w:t>
      </w:r>
      <w:r w:rsidRPr="00494142">
        <w:t xml:space="preserve">understand they’re helping shape a </w:t>
      </w:r>
      <w:r w:rsidR="00475DB9" w:rsidRPr="00494142">
        <w:t xml:space="preserve">son, daughter, future </w:t>
      </w:r>
      <w:proofErr w:type="gramStart"/>
      <w:r w:rsidR="00475DB9" w:rsidRPr="00494142">
        <w:t>leader</w:t>
      </w:r>
      <w:proofErr w:type="gramEnd"/>
      <w:r w:rsidR="00475DB9" w:rsidRPr="00494142">
        <w:t xml:space="preserve"> or </w:t>
      </w:r>
      <w:r w:rsidR="009C2A92" w:rsidRPr="00494142">
        <w:t xml:space="preserve">next-door </w:t>
      </w:r>
      <w:r w:rsidR="00475DB9" w:rsidRPr="00494142">
        <w:t>neighbor</w:t>
      </w:r>
      <w:r w:rsidR="009C2A92" w:rsidRPr="00494142">
        <w:t xml:space="preserve"> –</w:t>
      </w:r>
      <w:r w:rsidRPr="00494142">
        <w:t xml:space="preserve"> not just a student with a test score.</w:t>
      </w:r>
    </w:p>
    <w:p w14:paraId="3CB2A37B" w14:textId="4B7B68A3" w:rsidR="00BF72EF" w:rsidRPr="00494142" w:rsidRDefault="00BF72EF" w:rsidP="00BF72EF">
      <w:pPr>
        <w:pStyle w:val="ListParagraph"/>
        <w:numPr>
          <w:ilvl w:val="0"/>
          <w:numId w:val="2"/>
        </w:numPr>
        <w:spacing w:after="120"/>
        <w:contextualSpacing w:val="0"/>
        <w:rPr>
          <w:i/>
        </w:rPr>
      </w:pPr>
      <w:r w:rsidRPr="00494142">
        <w:t xml:space="preserve">We prepare students to be productive citizens – to think beyond academics to their individual purpose in life and serving others. We </w:t>
      </w:r>
      <w:r w:rsidR="00C71AF4">
        <w:t xml:space="preserve">know that their faith will inspire excellence. </w:t>
      </w:r>
    </w:p>
    <w:p w14:paraId="2C367DCD" w14:textId="166AB688" w:rsidR="00BF72EF" w:rsidRPr="00BF72EF" w:rsidRDefault="00787A33" w:rsidP="00BF72EF">
      <w:pPr>
        <w:ind w:left="360"/>
      </w:pPr>
      <w:r w:rsidRPr="00494142">
        <w:rPr>
          <w:b/>
        </w:rPr>
        <w:t>Proof points</w:t>
      </w:r>
      <w:r w:rsidR="00BF72EF" w:rsidRPr="00494142">
        <w:rPr>
          <w:b/>
        </w:rPr>
        <w:t xml:space="preserve">: </w:t>
      </w:r>
      <w:r w:rsidR="00FE1260" w:rsidRPr="00494142">
        <w:t xml:space="preserve">Holistic </w:t>
      </w:r>
      <w:r w:rsidR="003B7B33" w:rsidRPr="00494142">
        <w:t>development is best represented by stories and depictions of students</w:t>
      </w:r>
      <w:r w:rsidR="003B7B33">
        <w:t xml:space="preserve"> outside of the classroom. This could include highlighting students involved in a service project, local parish – with their families – or even engaged in an extracurricular or hobby (e.g., music, art, robotics, athletics, etc.)</w:t>
      </w:r>
    </w:p>
    <w:p w14:paraId="4A74D15C" w14:textId="77777777" w:rsidR="00597016" w:rsidRPr="0088384C" w:rsidRDefault="00FC0501" w:rsidP="00597016">
      <w:pPr>
        <w:rPr>
          <w:b/>
          <w:bCs/>
        </w:rPr>
      </w:pPr>
      <w:r w:rsidRPr="0088384C">
        <w:rPr>
          <w:b/>
          <w:bCs/>
        </w:rPr>
        <w:t xml:space="preserve">Strong </w:t>
      </w:r>
      <w:r w:rsidR="00C74B15" w:rsidRPr="0088384C">
        <w:rPr>
          <w:b/>
          <w:bCs/>
        </w:rPr>
        <w:t xml:space="preserve">Academics </w:t>
      </w:r>
    </w:p>
    <w:p w14:paraId="33756FFF" w14:textId="25527B0B" w:rsidR="007329B8" w:rsidRDefault="007329B8" w:rsidP="00C8085C">
      <w:pPr>
        <w:pStyle w:val="ListParagraph"/>
        <w:numPr>
          <w:ilvl w:val="0"/>
          <w:numId w:val="2"/>
        </w:numPr>
      </w:pPr>
      <w:r>
        <w:t xml:space="preserve">When faith is at the center of an education, it inspires excellence in academics and beyond. </w:t>
      </w:r>
    </w:p>
    <w:p w14:paraId="3DF7EB39" w14:textId="17B61F10" w:rsidR="005766B6" w:rsidRDefault="005766B6" w:rsidP="005766B6">
      <w:pPr>
        <w:pStyle w:val="ListParagraph"/>
        <w:numPr>
          <w:ilvl w:val="0"/>
          <w:numId w:val="2"/>
        </w:numPr>
      </w:pPr>
      <w:r>
        <w:t>A child’s education plays</w:t>
      </w:r>
      <w:r w:rsidRPr="005766B6">
        <w:t xml:space="preserve"> a vital role in the formation of </w:t>
      </w:r>
      <w:r>
        <w:t>their future. Maintaining a steadfast focus on faith throughout that education</w:t>
      </w:r>
      <w:r w:rsidR="00DC546A">
        <w:t>al</w:t>
      </w:r>
      <w:r>
        <w:t xml:space="preserve"> experience inspires excellence in all parts of their life.</w:t>
      </w:r>
    </w:p>
    <w:p w14:paraId="7E909354" w14:textId="48B8F741" w:rsidR="00BF05FB" w:rsidRDefault="00FC0501" w:rsidP="00560A7B">
      <w:pPr>
        <w:pStyle w:val="ListParagraph"/>
        <w:numPr>
          <w:ilvl w:val="0"/>
          <w:numId w:val="2"/>
        </w:numPr>
      </w:pPr>
      <w:r>
        <w:t xml:space="preserve">Structured learning environments </w:t>
      </w:r>
      <w:r w:rsidR="009C2A92">
        <w:t xml:space="preserve">create </w:t>
      </w:r>
      <w:r>
        <w:t xml:space="preserve">focused students, building the foundation for a strong academic life. </w:t>
      </w:r>
      <w:r w:rsidRPr="005A4122">
        <w:t>Disciplined classrooms help students achieve their academic goals.</w:t>
      </w:r>
    </w:p>
    <w:p w14:paraId="0A1B3E13" w14:textId="13109539" w:rsidR="00FC0501" w:rsidRPr="00FC0501" w:rsidRDefault="008E2E3B" w:rsidP="00FC0501">
      <w:pPr>
        <w:pStyle w:val="ListParagraph"/>
        <w:numPr>
          <w:ilvl w:val="0"/>
          <w:numId w:val="2"/>
        </w:numPr>
      </w:pPr>
      <w:r>
        <w:t>The</w:t>
      </w:r>
      <w:r w:rsidR="007249FE">
        <w:t xml:space="preserve"> Catholic </w:t>
      </w:r>
      <w:r>
        <w:t>s</w:t>
      </w:r>
      <w:r w:rsidR="007249FE">
        <w:t>chools</w:t>
      </w:r>
      <w:r w:rsidR="00FC0501" w:rsidRPr="00FC0501">
        <w:t xml:space="preserve"> </w:t>
      </w:r>
      <w:r>
        <w:t xml:space="preserve">in our diocese </w:t>
      </w:r>
      <w:r w:rsidR="00FC0501" w:rsidRPr="00FC0501">
        <w:t xml:space="preserve">foster a disciplined – but caring – learning environment that emphasizes </w:t>
      </w:r>
      <w:r w:rsidR="00DC546A">
        <w:t xml:space="preserve">a </w:t>
      </w:r>
      <w:r w:rsidR="00FC0501" w:rsidRPr="00FC0501">
        <w:t>student</w:t>
      </w:r>
      <w:r w:rsidR="00DC546A">
        <w:t>’s</w:t>
      </w:r>
      <w:r w:rsidR="00FC0501" w:rsidRPr="00FC0501">
        <w:t xml:space="preserve"> respect for themselves and others. </w:t>
      </w:r>
    </w:p>
    <w:p w14:paraId="52291D18" w14:textId="77777777" w:rsidR="00FC0501" w:rsidRDefault="00FC0501" w:rsidP="006B6833">
      <w:pPr>
        <w:pStyle w:val="ListParagraph"/>
        <w:numPr>
          <w:ilvl w:val="0"/>
          <w:numId w:val="2"/>
        </w:numPr>
      </w:pPr>
      <w:r w:rsidRPr="00FC0501">
        <w:t>We have found that students not only thrive in – but want a disciplined learning environment. Of course, parents want this too.</w:t>
      </w:r>
    </w:p>
    <w:p w14:paraId="3572A8D1" w14:textId="7AAB240D" w:rsidR="001734CB" w:rsidRDefault="007249FE" w:rsidP="007329B8">
      <w:pPr>
        <w:pStyle w:val="ListParagraph"/>
        <w:numPr>
          <w:ilvl w:val="0"/>
          <w:numId w:val="2"/>
        </w:numPr>
      </w:pPr>
      <w:r w:rsidRPr="007249FE">
        <w:t xml:space="preserve">A child can make incredible progress and achievement with faith as the center of his or her education. We see this not only in our statistics (high graduation rates, college test scores and scholarships) but every day through the journey of our students. </w:t>
      </w:r>
    </w:p>
    <w:p w14:paraId="1E48D092" w14:textId="45503471" w:rsidR="00243DC9" w:rsidRDefault="00787A33" w:rsidP="00BF72EF">
      <w:pPr>
        <w:spacing w:after="0"/>
        <w:ind w:left="360"/>
      </w:pPr>
      <w:r>
        <w:rPr>
          <w:b/>
        </w:rPr>
        <w:lastRenderedPageBreak/>
        <w:t>Proof points</w:t>
      </w:r>
      <w:r w:rsidR="00243DC9">
        <w:t xml:space="preserve">: </w:t>
      </w:r>
      <w:r>
        <w:t>Highlight notable alumni</w:t>
      </w:r>
      <w:r w:rsidR="007329B8">
        <w:t xml:space="preserve"> and unique college preparatory programs like IB, credits and classes with local colleges. R</w:t>
      </w:r>
      <w:r>
        <w:t>eference any accurate and available data: graduation rates, college entrance test scores and AP exams, college academic scholarships, etc.</w:t>
      </w:r>
      <w:r w:rsidR="00EF3886">
        <w:t xml:space="preserve"> </w:t>
      </w:r>
    </w:p>
    <w:p w14:paraId="1727625A" w14:textId="77777777" w:rsidR="00BF72EF" w:rsidRPr="007249FE" w:rsidRDefault="00BF72EF" w:rsidP="00BF72EF">
      <w:pPr>
        <w:spacing w:after="0"/>
        <w:ind w:left="360"/>
      </w:pPr>
    </w:p>
    <w:p w14:paraId="02B9A4A9" w14:textId="77777777" w:rsidR="00597016" w:rsidRPr="0088384C" w:rsidRDefault="00597016" w:rsidP="00BF72EF">
      <w:pPr>
        <w:spacing w:after="0"/>
        <w:rPr>
          <w:b/>
          <w:bCs/>
        </w:rPr>
      </w:pPr>
      <w:r w:rsidRPr="0088384C">
        <w:rPr>
          <w:b/>
          <w:bCs/>
        </w:rPr>
        <w:t>Moral</w:t>
      </w:r>
      <w:r w:rsidR="00C74B15" w:rsidRPr="0088384C">
        <w:rPr>
          <w:b/>
          <w:bCs/>
        </w:rPr>
        <w:t>/Spiritual Development</w:t>
      </w:r>
    </w:p>
    <w:p w14:paraId="26EE946E" w14:textId="2B2F3701" w:rsidR="00BF05FB" w:rsidRDefault="00FC0501" w:rsidP="00597016">
      <w:pPr>
        <w:pStyle w:val="ListParagraph"/>
        <w:numPr>
          <w:ilvl w:val="0"/>
          <w:numId w:val="2"/>
        </w:numPr>
      </w:pPr>
      <w:r w:rsidRPr="005A4122">
        <w:t xml:space="preserve">Using Catholic teaching as a base, all students in </w:t>
      </w:r>
      <w:r w:rsidR="008E2E3B">
        <w:t>our schools</w:t>
      </w:r>
      <w:r w:rsidRPr="005A4122">
        <w:t xml:space="preserve"> are encouraged to </w:t>
      </w:r>
      <w:r w:rsidR="003B7B33">
        <w:t>follow</w:t>
      </w:r>
      <w:r w:rsidRPr="005A4122">
        <w:t xml:space="preserve"> their moral compass from a young age.</w:t>
      </w:r>
    </w:p>
    <w:p w14:paraId="3C6DFD72" w14:textId="17FB19A3" w:rsidR="00FE1A8B" w:rsidRDefault="007249FE" w:rsidP="007341E0">
      <w:pPr>
        <w:pStyle w:val="ListParagraph"/>
        <w:numPr>
          <w:ilvl w:val="0"/>
          <w:numId w:val="2"/>
        </w:numPr>
      </w:pPr>
      <w:r w:rsidRPr="007341E0">
        <w:t xml:space="preserve">We help students develop </w:t>
      </w:r>
      <w:r w:rsidR="00FE1A8B">
        <w:t xml:space="preserve">their personal values to </w:t>
      </w:r>
      <w:r w:rsidRPr="007341E0">
        <w:t>guide them now and in the future.</w:t>
      </w:r>
      <w:r w:rsidR="007341E0">
        <w:t xml:space="preserve"> </w:t>
      </w:r>
      <w:r w:rsidR="00FE1A8B">
        <w:t>They are at a critical stage in development where they’re building their character and moral gauge, and we want faith to be at the center of that.</w:t>
      </w:r>
    </w:p>
    <w:p w14:paraId="6B3C4D5E" w14:textId="6F3403EC" w:rsidR="007249FE" w:rsidRPr="00494142" w:rsidRDefault="00FE1A8B" w:rsidP="00C71AF4">
      <w:pPr>
        <w:pStyle w:val="ListParagraph"/>
        <w:numPr>
          <w:ilvl w:val="0"/>
          <w:numId w:val="2"/>
        </w:numPr>
      </w:pPr>
      <w:r w:rsidRPr="00494142">
        <w:t>Each student in the Cathol</w:t>
      </w:r>
      <w:r w:rsidR="004B7F5C" w:rsidRPr="00494142">
        <w:t xml:space="preserve">ic </w:t>
      </w:r>
      <w:proofErr w:type="gramStart"/>
      <w:r w:rsidR="0092473A">
        <w:t>s</w:t>
      </w:r>
      <w:r w:rsidR="004B7F5C" w:rsidRPr="00494142">
        <w:t>chools</w:t>
      </w:r>
      <w:proofErr w:type="gramEnd"/>
      <w:r w:rsidR="004B7F5C" w:rsidRPr="00494142">
        <w:t xml:space="preserve"> network is shown how,</w:t>
      </w:r>
      <w:r w:rsidRPr="00494142">
        <w:t xml:space="preserve"> and encouraged, to live out their faith in </w:t>
      </w:r>
      <w:r w:rsidR="00711E89" w:rsidRPr="00494142">
        <w:t xml:space="preserve">action. Whether it’s a fundraising campaign for missionaries in Honduras, or helping their neighbor down the street, students are taught to recognize their faith in </w:t>
      </w:r>
      <w:r w:rsidRPr="00494142">
        <w:t>big and small ways.</w:t>
      </w:r>
    </w:p>
    <w:p w14:paraId="21391A89" w14:textId="140FB2E9" w:rsidR="007341E0" w:rsidRPr="00494142" w:rsidRDefault="00FC0967" w:rsidP="007341E0">
      <w:pPr>
        <w:pStyle w:val="ListParagraph"/>
        <w:numPr>
          <w:ilvl w:val="0"/>
          <w:numId w:val="2"/>
        </w:numPr>
      </w:pPr>
      <w:r w:rsidRPr="00494142">
        <w:rPr>
          <w:bCs/>
        </w:rPr>
        <w:t>We are more than a school</w:t>
      </w:r>
      <w:r w:rsidR="007341E0" w:rsidRPr="00494142">
        <w:rPr>
          <w:bCs/>
        </w:rPr>
        <w:t xml:space="preserve"> – we’re a community of passionate teachers, school leaders and parents who work together to grow students and prepare them for the future. </w:t>
      </w:r>
      <w:r w:rsidR="00FE1A8B" w:rsidRPr="00494142">
        <w:rPr>
          <w:bCs/>
        </w:rPr>
        <w:t xml:space="preserve">Students see </w:t>
      </w:r>
      <w:r w:rsidR="007341E0" w:rsidRPr="00494142">
        <w:rPr>
          <w:bCs/>
        </w:rPr>
        <w:t xml:space="preserve">the working body of Christ early on. </w:t>
      </w:r>
    </w:p>
    <w:p w14:paraId="39CE56EE" w14:textId="667D9241" w:rsidR="00787A33" w:rsidRPr="00494142" w:rsidRDefault="00787A33" w:rsidP="00787A33">
      <w:pPr>
        <w:spacing w:after="0"/>
        <w:ind w:left="360"/>
      </w:pPr>
      <w:r w:rsidRPr="00494142">
        <w:rPr>
          <w:b/>
        </w:rPr>
        <w:t>Proof points:</w:t>
      </w:r>
      <w:r w:rsidRPr="00494142">
        <w:t xml:space="preserve"> Emphasize religion classes and spiritual development programs, pastoral counseling, etc. Highlight recent examples of service projects or unique programs in the community.</w:t>
      </w:r>
    </w:p>
    <w:p w14:paraId="2B83D0A6" w14:textId="77777777" w:rsidR="00243DC9" w:rsidRPr="00494142" w:rsidRDefault="00243DC9" w:rsidP="00243DC9">
      <w:pPr>
        <w:spacing w:after="0"/>
        <w:ind w:left="360"/>
      </w:pPr>
    </w:p>
    <w:p w14:paraId="09007AEA" w14:textId="77777777" w:rsidR="00597016" w:rsidRPr="00494142" w:rsidRDefault="00FC0501" w:rsidP="00597016">
      <w:pPr>
        <w:rPr>
          <w:b/>
          <w:bCs/>
        </w:rPr>
      </w:pPr>
      <w:r w:rsidRPr="00494142">
        <w:rPr>
          <w:b/>
          <w:bCs/>
        </w:rPr>
        <w:t xml:space="preserve">Individualized </w:t>
      </w:r>
      <w:r w:rsidR="00C74B15" w:rsidRPr="00494142">
        <w:rPr>
          <w:b/>
          <w:bCs/>
        </w:rPr>
        <w:t>Attention</w:t>
      </w:r>
    </w:p>
    <w:p w14:paraId="727827CA" w14:textId="394F595B" w:rsidR="00FC0501" w:rsidRPr="00494142" w:rsidRDefault="00787A33" w:rsidP="00560A7B">
      <w:pPr>
        <w:pStyle w:val="ListParagraph"/>
        <w:numPr>
          <w:ilvl w:val="0"/>
          <w:numId w:val="2"/>
        </w:numPr>
        <w:rPr>
          <w:b/>
          <w:bCs/>
          <w:u w:val="single"/>
        </w:rPr>
      </w:pPr>
      <w:r w:rsidRPr="00494142">
        <w:t>T</w:t>
      </w:r>
      <w:r w:rsidR="00FC0501" w:rsidRPr="00494142">
        <w:t>eachers and staff know the child beyond their te</w:t>
      </w:r>
      <w:r w:rsidR="006B6833" w:rsidRPr="00494142">
        <w:t>st scores and attendance record. Students are given the individualized attention they need to excel in academics and build a faithful foundation for life.</w:t>
      </w:r>
    </w:p>
    <w:p w14:paraId="47E6F491" w14:textId="39876D12" w:rsidR="00BF72EF" w:rsidRPr="00494142" w:rsidRDefault="00FC0501" w:rsidP="00FC0501">
      <w:pPr>
        <w:pStyle w:val="ListParagraph"/>
        <w:numPr>
          <w:ilvl w:val="0"/>
          <w:numId w:val="2"/>
        </w:numPr>
      </w:pPr>
      <w:r w:rsidRPr="00494142">
        <w:t xml:space="preserve">We strive to create a safe learning environment where every student is known and valued. Our teachers get to </w:t>
      </w:r>
      <w:proofErr w:type="gramStart"/>
      <w:r w:rsidRPr="00494142">
        <w:t>know</w:t>
      </w:r>
      <w:r w:rsidR="0092798F">
        <w:t xml:space="preserve"> personally</w:t>
      </w:r>
      <w:proofErr w:type="gramEnd"/>
      <w:r w:rsidRPr="00494142">
        <w:t xml:space="preserve"> their students so that each child feels welcomed and loved.  </w:t>
      </w:r>
    </w:p>
    <w:p w14:paraId="3521CC52" w14:textId="44866167" w:rsidR="00662173" w:rsidRPr="00494142" w:rsidRDefault="005766B6" w:rsidP="00FC0501">
      <w:pPr>
        <w:pStyle w:val="ListParagraph"/>
        <w:numPr>
          <w:ilvl w:val="0"/>
          <w:numId w:val="2"/>
        </w:numPr>
      </w:pPr>
      <w:r w:rsidRPr="00494142">
        <w:t xml:space="preserve">A student’s education is a family affair. </w:t>
      </w:r>
      <w:r w:rsidR="000872B2" w:rsidRPr="00494142">
        <w:t>When a student takes a seat in our classroom, their whole family joins them</w:t>
      </w:r>
      <w:r w:rsidR="00D56F3C" w:rsidRPr="00494142">
        <w:t>. Engaged families</w:t>
      </w:r>
      <w:r w:rsidR="000872B2" w:rsidRPr="00494142">
        <w:t xml:space="preserve"> build a caring community.</w:t>
      </w:r>
    </w:p>
    <w:p w14:paraId="7B0FDCEA" w14:textId="72537B77" w:rsidR="005766B6" w:rsidRPr="00494142" w:rsidRDefault="005766B6" w:rsidP="00FC0501">
      <w:pPr>
        <w:pStyle w:val="ListParagraph"/>
        <w:numPr>
          <w:ilvl w:val="0"/>
          <w:numId w:val="2"/>
        </w:numPr>
      </w:pPr>
      <w:r w:rsidRPr="00494142">
        <w:t xml:space="preserve">Parents are the first educators of their children, and we’re happy to play second fiddle. No one knows your child better than you, and a Catholic education </w:t>
      </w:r>
      <w:r w:rsidR="000872B2" w:rsidRPr="00494142">
        <w:t>prioritizes family and your intimate knowledge of your student’s needs.</w:t>
      </w:r>
    </w:p>
    <w:p w14:paraId="07B47646" w14:textId="5FAC2746" w:rsidR="00D56F3C" w:rsidRDefault="00D56F3C" w:rsidP="00FC0501">
      <w:pPr>
        <w:pStyle w:val="ListParagraph"/>
        <w:numPr>
          <w:ilvl w:val="0"/>
          <w:numId w:val="2"/>
        </w:numPr>
      </w:pPr>
      <w:r w:rsidRPr="00494142">
        <w:t xml:space="preserve">The individualized attention students receive at </w:t>
      </w:r>
      <w:r w:rsidR="008E2E3B" w:rsidRPr="00494142">
        <w:t xml:space="preserve">in our </w:t>
      </w:r>
      <w:r w:rsidRPr="00494142">
        <w:t xml:space="preserve">Catholic </w:t>
      </w:r>
      <w:r w:rsidR="008E2E3B" w:rsidRPr="00494142">
        <w:t>s</w:t>
      </w:r>
      <w:r w:rsidRPr="00494142">
        <w:t>chools allow them the freedom to fully enjoy extracurricular activities. They have the opportunity to be involved</w:t>
      </w:r>
      <w:r>
        <w:t xml:space="preserve"> in what they’re passionate about, so they can shine </w:t>
      </w:r>
      <w:r w:rsidR="00A9766A">
        <w:t>in all areas of their academic experience.</w:t>
      </w:r>
    </w:p>
    <w:p w14:paraId="01156F4D" w14:textId="58D6874C" w:rsidR="00EF3886" w:rsidRDefault="00787A33" w:rsidP="00CF290F">
      <w:pPr>
        <w:ind w:left="360"/>
      </w:pPr>
      <w:r>
        <w:rPr>
          <w:b/>
        </w:rPr>
        <w:t>Proof points</w:t>
      </w:r>
      <w:r w:rsidR="00BF72EF" w:rsidRPr="00BF72EF">
        <w:rPr>
          <w:b/>
        </w:rPr>
        <w:t>:</w:t>
      </w:r>
      <w:r w:rsidR="00FC0501" w:rsidRPr="00BF72EF">
        <w:rPr>
          <w:b/>
        </w:rPr>
        <w:t xml:space="preserve"> </w:t>
      </w:r>
      <w:r w:rsidR="00A9766A">
        <w:t>Show how s</w:t>
      </w:r>
      <w:r>
        <w:t>maller class sizes allow teachers the chance to get to k</w:t>
      </w:r>
      <w:r w:rsidR="00A9766A">
        <w:t>now each student individually. Highlight the legacy trends/</w:t>
      </w:r>
      <w:r>
        <w:t xml:space="preserve">multiple generations of families attending. </w:t>
      </w:r>
      <w:r w:rsidR="00BF72EF">
        <w:t xml:space="preserve">  </w:t>
      </w:r>
      <w:r w:rsidR="00EF3886">
        <w:t xml:space="preserve"> </w:t>
      </w:r>
    </w:p>
    <w:p w14:paraId="39116226" w14:textId="6AEF2917" w:rsidR="006B0B3B" w:rsidRDefault="006B0B3B" w:rsidP="00CF290F">
      <w:pPr>
        <w:ind w:left="360"/>
      </w:pPr>
    </w:p>
    <w:p w14:paraId="334602BF" w14:textId="334257BB" w:rsidR="006B0B3B" w:rsidRDefault="006B0B3B" w:rsidP="00CF290F">
      <w:pPr>
        <w:ind w:left="360"/>
      </w:pPr>
      <w:r>
        <w:t xml:space="preserve">Updated July </w:t>
      </w:r>
      <w:r w:rsidR="004B2664">
        <w:t>16</w:t>
      </w:r>
      <w:r>
        <w:t>, 2021</w:t>
      </w:r>
    </w:p>
    <w:p w14:paraId="03853C67" w14:textId="1B701A97" w:rsidR="00C71AF4" w:rsidRPr="00001E57" w:rsidRDefault="00C71AF4" w:rsidP="00001E57">
      <w:pPr>
        <w:rPr>
          <w:b/>
          <w:bCs/>
        </w:rPr>
      </w:pPr>
    </w:p>
    <w:p w14:paraId="0A3C892A" w14:textId="77777777" w:rsidR="00C71AF4" w:rsidRPr="00BF72EF" w:rsidRDefault="00C71AF4" w:rsidP="00CF290F">
      <w:pPr>
        <w:ind w:left="360"/>
      </w:pPr>
    </w:p>
    <w:sectPr w:rsidR="00C71AF4" w:rsidRPr="00BF72E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B58B3E" w14:textId="77777777" w:rsidR="00ED4C95" w:rsidRDefault="00ED4C95" w:rsidP="0088384C">
      <w:pPr>
        <w:spacing w:after="0" w:line="240" w:lineRule="auto"/>
      </w:pPr>
      <w:r>
        <w:separator/>
      </w:r>
    </w:p>
  </w:endnote>
  <w:endnote w:type="continuationSeparator" w:id="0">
    <w:p w14:paraId="69C08045" w14:textId="77777777" w:rsidR="00ED4C95" w:rsidRDefault="00ED4C95" w:rsidP="008838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1B660" w14:textId="77777777" w:rsidR="00E5086A" w:rsidRDefault="00E508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4193682"/>
      <w:docPartObj>
        <w:docPartGallery w:val="Page Numbers (Bottom of Page)"/>
        <w:docPartUnique/>
      </w:docPartObj>
    </w:sdtPr>
    <w:sdtEndPr>
      <w:rPr>
        <w:noProof/>
      </w:rPr>
    </w:sdtEndPr>
    <w:sdtContent>
      <w:p w14:paraId="174C9CA4" w14:textId="3DEADE43" w:rsidR="00560A7B" w:rsidRDefault="00560A7B">
        <w:pPr>
          <w:pStyle w:val="Footer"/>
          <w:jc w:val="right"/>
        </w:pPr>
        <w:r>
          <w:fldChar w:fldCharType="begin"/>
        </w:r>
        <w:r>
          <w:instrText xml:space="preserve"> PAGE   \* MERGEFORMAT </w:instrText>
        </w:r>
        <w:r>
          <w:fldChar w:fldCharType="separate"/>
        </w:r>
        <w:r w:rsidR="008E2E3B">
          <w:rPr>
            <w:noProof/>
          </w:rPr>
          <w:t>1</w:t>
        </w:r>
        <w:r>
          <w:rPr>
            <w:noProof/>
          </w:rPr>
          <w:fldChar w:fldCharType="end"/>
        </w:r>
      </w:p>
    </w:sdtContent>
  </w:sdt>
  <w:p w14:paraId="7121F97F" w14:textId="77777777" w:rsidR="00560A7B" w:rsidRDefault="00560A7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731E9" w14:textId="77777777" w:rsidR="00E5086A" w:rsidRDefault="00E508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21FA99" w14:textId="77777777" w:rsidR="00ED4C95" w:rsidRDefault="00ED4C95" w:rsidP="0088384C">
      <w:pPr>
        <w:spacing w:after="0" w:line="240" w:lineRule="auto"/>
      </w:pPr>
      <w:r>
        <w:separator/>
      </w:r>
    </w:p>
  </w:footnote>
  <w:footnote w:type="continuationSeparator" w:id="0">
    <w:p w14:paraId="3C61DE63" w14:textId="77777777" w:rsidR="00ED4C95" w:rsidRDefault="00ED4C95" w:rsidP="008838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1124C" w14:textId="77777777" w:rsidR="00E5086A" w:rsidRDefault="00E508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2AE70" w14:textId="3A984C96" w:rsidR="00E5086A" w:rsidRDefault="00E5086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9A060" w14:textId="77777777" w:rsidR="00E5086A" w:rsidRDefault="00E508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DD3C71"/>
    <w:multiLevelType w:val="hybridMultilevel"/>
    <w:tmpl w:val="5A96B5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E8699D"/>
    <w:multiLevelType w:val="multilevel"/>
    <w:tmpl w:val="3C70FA66"/>
    <w:lvl w:ilvl="0">
      <w:start w:val="1"/>
      <w:numFmt w:val="bullet"/>
      <w:lvlText w:val="o"/>
      <w:lvlJc w:val="left"/>
      <w:pPr>
        <w:tabs>
          <w:tab w:val="num" w:pos="8640"/>
        </w:tabs>
        <w:ind w:left="8640" w:hanging="360"/>
      </w:pPr>
      <w:rPr>
        <w:rFonts w:ascii="Courier New" w:hAnsi="Courier New" w:cs="Courier New" w:hint="default"/>
        <w:sz w:val="20"/>
      </w:rPr>
    </w:lvl>
    <w:lvl w:ilvl="1">
      <w:start w:val="1"/>
      <w:numFmt w:val="bullet"/>
      <w:lvlText w:val=""/>
      <w:lvlJc w:val="left"/>
      <w:pPr>
        <w:tabs>
          <w:tab w:val="num" w:pos="9360"/>
        </w:tabs>
        <w:ind w:left="9360" w:hanging="360"/>
      </w:pPr>
      <w:rPr>
        <w:rFonts w:ascii="Symbol" w:hAnsi="Symbol" w:hint="default"/>
        <w:sz w:val="20"/>
      </w:rPr>
    </w:lvl>
    <w:lvl w:ilvl="2">
      <w:start w:val="1"/>
      <w:numFmt w:val="bullet"/>
      <w:lvlText w:val=""/>
      <w:lvlJc w:val="left"/>
      <w:pPr>
        <w:tabs>
          <w:tab w:val="num" w:pos="10080"/>
        </w:tabs>
        <w:ind w:left="10080" w:hanging="360"/>
      </w:pPr>
      <w:rPr>
        <w:rFonts w:ascii="Symbol" w:hAnsi="Symbol" w:hint="default"/>
        <w:sz w:val="20"/>
      </w:rPr>
    </w:lvl>
    <w:lvl w:ilvl="3">
      <w:start w:val="1"/>
      <w:numFmt w:val="bullet"/>
      <w:lvlText w:val=""/>
      <w:lvlJc w:val="left"/>
      <w:pPr>
        <w:tabs>
          <w:tab w:val="num" w:pos="10800"/>
        </w:tabs>
        <w:ind w:left="10800" w:hanging="360"/>
      </w:pPr>
      <w:rPr>
        <w:rFonts w:ascii="Symbol" w:hAnsi="Symbol" w:hint="default"/>
        <w:sz w:val="20"/>
      </w:rPr>
    </w:lvl>
    <w:lvl w:ilvl="4">
      <w:start w:val="1"/>
      <w:numFmt w:val="bullet"/>
      <w:lvlText w:val=""/>
      <w:lvlJc w:val="left"/>
      <w:pPr>
        <w:tabs>
          <w:tab w:val="num" w:pos="11520"/>
        </w:tabs>
        <w:ind w:left="11520" w:hanging="360"/>
      </w:pPr>
      <w:rPr>
        <w:rFonts w:ascii="Symbol" w:hAnsi="Symbol" w:hint="default"/>
        <w:sz w:val="20"/>
      </w:rPr>
    </w:lvl>
    <w:lvl w:ilvl="5">
      <w:start w:val="1"/>
      <w:numFmt w:val="bullet"/>
      <w:lvlText w:val=""/>
      <w:lvlJc w:val="left"/>
      <w:pPr>
        <w:tabs>
          <w:tab w:val="num" w:pos="12240"/>
        </w:tabs>
        <w:ind w:left="12240" w:hanging="360"/>
      </w:pPr>
      <w:rPr>
        <w:rFonts w:ascii="Symbol" w:hAnsi="Symbol" w:hint="default"/>
        <w:sz w:val="20"/>
      </w:rPr>
    </w:lvl>
    <w:lvl w:ilvl="6">
      <w:start w:val="1"/>
      <w:numFmt w:val="bullet"/>
      <w:lvlText w:val=""/>
      <w:lvlJc w:val="left"/>
      <w:pPr>
        <w:tabs>
          <w:tab w:val="num" w:pos="12960"/>
        </w:tabs>
        <w:ind w:left="12960" w:hanging="360"/>
      </w:pPr>
      <w:rPr>
        <w:rFonts w:ascii="Symbol" w:hAnsi="Symbol" w:hint="default"/>
        <w:sz w:val="20"/>
      </w:rPr>
    </w:lvl>
    <w:lvl w:ilvl="7">
      <w:start w:val="1"/>
      <w:numFmt w:val="bullet"/>
      <w:lvlText w:val=""/>
      <w:lvlJc w:val="left"/>
      <w:pPr>
        <w:tabs>
          <w:tab w:val="num" w:pos="13680"/>
        </w:tabs>
        <w:ind w:left="13680" w:hanging="360"/>
      </w:pPr>
      <w:rPr>
        <w:rFonts w:ascii="Symbol" w:hAnsi="Symbol" w:hint="default"/>
        <w:sz w:val="20"/>
      </w:rPr>
    </w:lvl>
    <w:lvl w:ilvl="8">
      <w:start w:val="1"/>
      <w:numFmt w:val="bullet"/>
      <w:lvlText w:val=""/>
      <w:lvlJc w:val="left"/>
      <w:pPr>
        <w:tabs>
          <w:tab w:val="num" w:pos="14400"/>
        </w:tabs>
        <w:ind w:left="14400" w:hanging="360"/>
      </w:pPr>
      <w:rPr>
        <w:rFonts w:ascii="Symbol" w:hAnsi="Symbol" w:hint="default"/>
        <w:sz w:val="20"/>
      </w:rPr>
    </w:lvl>
  </w:abstractNum>
  <w:abstractNum w:abstractNumId="2" w15:restartNumberingAfterBreak="0">
    <w:nsid w:val="396051D3"/>
    <w:multiLevelType w:val="hybridMultilevel"/>
    <w:tmpl w:val="806628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A8B6166"/>
    <w:multiLevelType w:val="hybridMultilevel"/>
    <w:tmpl w:val="A0544302"/>
    <w:lvl w:ilvl="0" w:tplc="24ECC404">
      <w:start w:val="1"/>
      <w:numFmt w:val="bullet"/>
      <w:lvlText w:val="•"/>
      <w:lvlJc w:val="left"/>
      <w:pPr>
        <w:tabs>
          <w:tab w:val="num" w:pos="720"/>
        </w:tabs>
        <w:ind w:left="720" w:hanging="360"/>
      </w:pPr>
      <w:rPr>
        <w:rFonts w:ascii="Arial" w:hAnsi="Arial" w:hint="default"/>
      </w:rPr>
    </w:lvl>
    <w:lvl w:ilvl="1" w:tplc="43C2D960">
      <w:start w:val="1"/>
      <w:numFmt w:val="bullet"/>
      <w:lvlText w:val="•"/>
      <w:lvlJc w:val="left"/>
      <w:pPr>
        <w:tabs>
          <w:tab w:val="num" w:pos="1440"/>
        </w:tabs>
        <w:ind w:left="1440" w:hanging="360"/>
      </w:pPr>
      <w:rPr>
        <w:rFonts w:ascii="Arial" w:hAnsi="Arial" w:hint="default"/>
      </w:rPr>
    </w:lvl>
    <w:lvl w:ilvl="2" w:tplc="B77A49AA" w:tentative="1">
      <w:start w:val="1"/>
      <w:numFmt w:val="bullet"/>
      <w:lvlText w:val="•"/>
      <w:lvlJc w:val="left"/>
      <w:pPr>
        <w:tabs>
          <w:tab w:val="num" w:pos="2160"/>
        </w:tabs>
        <w:ind w:left="2160" w:hanging="360"/>
      </w:pPr>
      <w:rPr>
        <w:rFonts w:ascii="Arial" w:hAnsi="Arial" w:hint="default"/>
      </w:rPr>
    </w:lvl>
    <w:lvl w:ilvl="3" w:tplc="963C0FD4" w:tentative="1">
      <w:start w:val="1"/>
      <w:numFmt w:val="bullet"/>
      <w:lvlText w:val="•"/>
      <w:lvlJc w:val="left"/>
      <w:pPr>
        <w:tabs>
          <w:tab w:val="num" w:pos="2880"/>
        </w:tabs>
        <w:ind w:left="2880" w:hanging="360"/>
      </w:pPr>
      <w:rPr>
        <w:rFonts w:ascii="Arial" w:hAnsi="Arial" w:hint="default"/>
      </w:rPr>
    </w:lvl>
    <w:lvl w:ilvl="4" w:tplc="ACF6CD68" w:tentative="1">
      <w:start w:val="1"/>
      <w:numFmt w:val="bullet"/>
      <w:lvlText w:val="•"/>
      <w:lvlJc w:val="left"/>
      <w:pPr>
        <w:tabs>
          <w:tab w:val="num" w:pos="3600"/>
        </w:tabs>
        <w:ind w:left="3600" w:hanging="360"/>
      </w:pPr>
      <w:rPr>
        <w:rFonts w:ascii="Arial" w:hAnsi="Arial" w:hint="default"/>
      </w:rPr>
    </w:lvl>
    <w:lvl w:ilvl="5" w:tplc="A008CBDC" w:tentative="1">
      <w:start w:val="1"/>
      <w:numFmt w:val="bullet"/>
      <w:lvlText w:val="•"/>
      <w:lvlJc w:val="left"/>
      <w:pPr>
        <w:tabs>
          <w:tab w:val="num" w:pos="4320"/>
        </w:tabs>
        <w:ind w:left="4320" w:hanging="360"/>
      </w:pPr>
      <w:rPr>
        <w:rFonts w:ascii="Arial" w:hAnsi="Arial" w:hint="default"/>
      </w:rPr>
    </w:lvl>
    <w:lvl w:ilvl="6" w:tplc="63AA0E94" w:tentative="1">
      <w:start w:val="1"/>
      <w:numFmt w:val="bullet"/>
      <w:lvlText w:val="•"/>
      <w:lvlJc w:val="left"/>
      <w:pPr>
        <w:tabs>
          <w:tab w:val="num" w:pos="5040"/>
        </w:tabs>
        <w:ind w:left="5040" w:hanging="360"/>
      </w:pPr>
      <w:rPr>
        <w:rFonts w:ascii="Arial" w:hAnsi="Arial" w:hint="default"/>
      </w:rPr>
    </w:lvl>
    <w:lvl w:ilvl="7" w:tplc="AEC69372" w:tentative="1">
      <w:start w:val="1"/>
      <w:numFmt w:val="bullet"/>
      <w:lvlText w:val="•"/>
      <w:lvlJc w:val="left"/>
      <w:pPr>
        <w:tabs>
          <w:tab w:val="num" w:pos="5760"/>
        </w:tabs>
        <w:ind w:left="5760" w:hanging="360"/>
      </w:pPr>
      <w:rPr>
        <w:rFonts w:ascii="Arial" w:hAnsi="Arial" w:hint="default"/>
      </w:rPr>
    </w:lvl>
    <w:lvl w:ilvl="8" w:tplc="2738FA5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6F3C212E"/>
    <w:multiLevelType w:val="hybridMultilevel"/>
    <w:tmpl w:val="20604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09155967">
    <w:abstractNumId w:val="3"/>
  </w:num>
  <w:num w:numId="2" w16cid:durableId="1335569122">
    <w:abstractNumId w:val="2"/>
  </w:num>
  <w:num w:numId="3" w16cid:durableId="25983418">
    <w:abstractNumId w:val="4"/>
  </w:num>
  <w:num w:numId="4" w16cid:durableId="930578412">
    <w:abstractNumId w:val="0"/>
  </w:num>
  <w:num w:numId="5" w16cid:durableId="110051375">
    <w:abstractNumId w:val="1"/>
  </w:num>
  <w:num w:numId="6" w16cid:durableId="10590866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4122"/>
    <w:rsid w:val="00001E57"/>
    <w:rsid w:val="00043A14"/>
    <w:rsid w:val="000872B2"/>
    <w:rsid w:val="000973E0"/>
    <w:rsid w:val="000E2044"/>
    <w:rsid w:val="0015086F"/>
    <w:rsid w:val="001734CB"/>
    <w:rsid w:val="00194C54"/>
    <w:rsid w:val="001B148F"/>
    <w:rsid w:val="001D45AF"/>
    <w:rsid w:val="001D6C3A"/>
    <w:rsid w:val="001E186C"/>
    <w:rsid w:val="0022521E"/>
    <w:rsid w:val="00243DC9"/>
    <w:rsid w:val="002475C2"/>
    <w:rsid w:val="00255E32"/>
    <w:rsid w:val="0026300A"/>
    <w:rsid w:val="00283444"/>
    <w:rsid w:val="002A18DC"/>
    <w:rsid w:val="002B4C4C"/>
    <w:rsid w:val="002C6F7F"/>
    <w:rsid w:val="003231CF"/>
    <w:rsid w:val="003277D1"/>
    <w:rsid w:val="003628EC"/>
    <w:rsid w:val="003B7B33"/>
    <w:rsid w:val="003D0A4C"/>
    <w:rsid w:val="00475DB9"/>
    <w:rsid w:val="00494142"/>
    <w:rsid w:val="004A440C"/>
    <w:rsid w:val="004B2664"/>
    <w:rsid w:val="004B7F5C"/>
    <w:rsid w:val="004C55B7"/>
    <w:rsid w:val="004E3EC0"/>
    <w:rsid w:val="005035B9"/>
    <w:rsid w:val="00554D37"/>
    <w:rsid w:val="00560A7B"/>
    <w:rsid w:val="00561850"/>
    <w:rsid w:val="0057159E"/>
    <w:rsid w:val="0057526D"/>
    <w:rsid w:val="005766B6"/>
    <w:rsid w:val="00577216"/>
    <w:rsid w:val="00597016"/>
    <w:rsid w:val="005A4122"/>
    <w:rsid w:val="005B45A4"/>
    <w:rsid w:val="00662173"/>
    <w:rsid w:val="006B0B3B"/>
    <w:rsid w:val="006B2F08"/>
    <w:rsid w:val="006B6833"/>
    <w:rsid w:val="00711E89"/>
    <w:rsid w:val="007249FE"/>
    <w:rsid w:val="007329B8"/>
    <w:rsid w:val="007341E0"/>
    <w:rsid w:val="00787A33"/>
    <w:rsid w:val="007F420D"/>
    <w:rsid w:val="0083508C"/>
    <w:rsid w:val="0083773D"/>
    <w:rsid w:val="00880317"/>
    <w:rsid w:val="0088182B"/>
    <w:rsid w:val="0088384C"/>
    <w:rsid w:val="008C11DB"/>
    <w:rsid w:val="008E2E3B"/>
    <w:rsid w:val="00902166"/>
    <w:rsid w:val="00905509"/>
    <w:rsid w:val="0092473A"/>
    <w:rsid w:val="0092798F"/>
    <w:rsid w:val="00963F6C"/>
    <w:rsid w:val="00972D5A"/>
    <w:rsid w:val="009C2A92"/>
    <w:rsid w:val="00A469AE"/>
    <w:rsid w:val="00A715E9"/>
    <w:rsid w:val="00A9766A"/>
    <w:rsid w:val="00AF44CE"/>
    <w:rsid w:val="00B47713"/>
    <w:rsid w:val="00BD06EE"/>
    <w:rsid w:val="00BF05FB"/>
    <w:rsid w:val="00BF72EF"/>
    <w:rsid w:val="00C71AF4"/>
    <w:rsid w:val="00C74B15"/>
    <w:rsid w:val="00C87F9B"/>
    <w:rsid w:val="00CB5C0F"/>
    <w:rsid w:val="00CF290F"/>
    <w:rsid w:val="00D56F3C"/>
    <w:rsid w:val="00D574C4"/>
    <w:rsid w:val="00D90C5A"/>
    <w:rsid w:val="00DC546A"/>
    <w:rsid w:val="00DF2924"/>
    <w:rsid w:val="00E45F1C"/>
    <w:rsid w:val="00E5086A"/>
    <w:rsid w:val="00ED4C95"/>
    <w:rsid w:val="00EF3886"/>
    <w:rsid w:val="00FC0501"/>
    <w:rsid w:val="00FC0967"/>
    <w:rsid w:val="00FE1260"/>
    <w:rsid w:val="00FE1A8B"/>
    <w:rsid w:val="00FE5563"/>
    <w:rsid w:val="00FF76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89EB8DD"/>
  <w15:chartTrackingRefBased/>
  <w15:docId w15:val="{0B798E7B-52BC-48FA-B2C8-76465C92A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7016"/>
    <w:pPr>
      <w:ind w:left="720"/>
      <w:contextualSpacing/>
    </w:pPr>
  </w:style>
  <w:style w:type="paragraph" w:styleId="Header">
    <w:name w:val="header"/>
    <w:basedOn w:val="Normal"/>
    <w:link w:val="HeaderChar"/>
    <w:uiPriority w:val="99"/>
    <w:unhideWhenUsed/>
    <w:rsid w:val="008838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384C"/>
  </w:style>
  <w:style w:type="paragraph" w:styleId="Footer">
    <w:name w:val="footer"/>
    <w:basedOn w:val="Normal"/>
    <w:link w:val="FooterChar"/>
    <w:uiPriority w:val="99"/>
    <w:unhideWhenUsed/>
    <w:rsid w:val="008838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384C"/>
  </w:style>
  <w:style w:type="character" w:styleId="CommentReference">
    <w:name w:val="annotation reference"/>
    <w:basedOn w:val="DefaultParagraphFont"/>
    <w:uiPriority w:val="99"/>
    <w:semiHidden/>
    <w:unhideWhenUsed/>
    <w:rsid w:val="007341E0"/>
    <w:rPr>
      <w:sz w:val="16"/>
      <w:szCs w:val="16"/>
    </w:rPr>
  </w:style>
  <w:style w:type="paragraph" w:styleId="CommentText">
    <w:name w:val="annotation text"/>
    <w:basedOn w:val="Normal"/>
    <w:link w:val="CommentTextChar"/>
    <w:uiPriority w:val="99"/>
    <w:semiHidden/>
    <w:unhideWhenUsed/>
    <w:rsid w:val="007341E0"/>
    <w:pPr>
      <w:spacing w:line="240" w:lineRule="auto"/>
    </w:pPr>
    <w:rPr>
      <w:sz w:val="20"/>
      <w:szCs w:val="20"/>
    </w:rPr>
  </w:style>
  <w:style w:type="character" w:customStyle="1" w:styleId="CommentTextChar">
    <w:name w:val="Comment Text Char"/>
    <w:basedOn w:val="DefaultParagraphFont"/>
    <w:link w:val="CommentText"/>
    <w:uiPriority w:val="99"/>
    <w:semiHidden/>
    <w:rsid w:val="007341E0"/>
    <w:rPr>
      <w:sz w:val="20"/>
      <w:szCs w:val="20"/>
    </w:rPr>
  </w:style>
  <w:style w:type="paragraph" w:styleId="CommentSubject">
    <w:name w:val="annotation subject"/>
    <w:basedOn w:val="CommentText"/>
    <w:next w:val="CommentText"/>
    <w:link w:val="CommentSubjectChar"/>
    <w:uiPriority w:val="99"/>
    <w:semiHidden/>
    <w:unhideWhenUsed/>
    <w:rsid w:val="007341E0"/>
    <w:rPr>
      <w:b/>
      <w:bCs/>
    </w:rPr>
  </w:style>
  <w:style w:type="character" w:customStyle="1" w:styleId="CommentSubjectChar">
    <w:name w:val="Comment Subject Char"/>
    <w:basedOn w:val="CommentTextChar"/>
    <w:link w:val="CommentSubject"/>
    <w:uiPriority w:val="99"/>
    <w:semiHidden/>
    <w:rsid w:val="007341E0"/>
    <w:rPr>
      <w:b/>
      <w:bCs/>
      <w:sz w:val="20"/>
      <w:szCs w:val="20"/>
    </w:rPr>
  </w:style>
  <w:style w:type="paragraph" w:styleId="BalloonText">
    <w:name w:val="Balloon Text"/>
    <w:basedOn w:val="Normal"/>
    <w:link w:val="BalloonTextChar"/>
    <w:uiPriority w:val="99"/>
    <w:semiHidden/>
    <w:unhideWhenUsed/>
    <w:rsid w:val="007341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41E0"/>
    <w:rPr>
      <w:rFonts w:ascii="Segoe UI" w:hAnsi="Segoe UI" w:cs="Segoe UI"/>
      <w:sz w:val="18"/>
      <w:szCs w:val="18"/>
    </w:rPr>
  </w:style>
  <w:style w:type="paragraph" w:styleId="Revision">
    <w:name w:val="Revision"/>
    <w:hidden/>
    <w:uiPriority w:val="99"/>
    <w:semiHidden/>
    <w:rsid w:val="00560A7B"/>
    <w:pPr>
      <w:spacing w:after="0" w:line="240" w:lineRule="auto"/>
    </w:pPr>
  </w:style>
  <w:style w:type="paragraph" w:customStyle="1" w:styleId="xmsolistparagraph">
    <w:name w:val="x_msolistparagraph"/>
    <w:basedOn w:val="Normal"/>
    <w:rsid w:val="006B0B3B"/>
    <w:pPr>
      <w:spacing w:before="100" w:beforeAutospacing="1" w:after="100" w:afterAutospacing="1"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819926">
      <w:bodyDiv w:val="1"/>
      <w:marLeft w:val="0"/>
      <w:marRight w:val="0"/>
      <w:marTop w:val="0"/>
      <w:marBottom w:val="0"/>
      <w:divBdr>
        <w:top w:val="none" w:sz="0" w:space="0" w:color="auto"/>
        <w:left w:val="none" w:sz="0" w:space="0" w:color="auto"/>
        <w:bottom w:val="none" w:sz="0" w:space="0" w:color="auto"/>
        <w:right w:val="none" w:sz="0" w:space="0" w:color="auto"/>
      </w:divBdr>
      <w:divsChild>
        <w:div w:id="2091540841">
          <w:marLeft w:val="1080"/>
          <w:marRight w:val="0"/>
          <w:marTop w:val="100"/>
          <w:marBottom w:val="0"/>
          <w:divBdr>
            <w:top w:val="none" w:sz="0" w:space="0" w:color="auto"/>
            <w:left w:val="none" w:sz="0" w:space="0" w:color="auto"/>
            <w:bottom w:val="none" w:sz="0" w:space="0" w:color="auto"/>
            <w:right w:val="none" w:sz="0" w:space="0" w:color="auto"/>
          </w:divBdr>
        </w:div>
        <w:div w:id="1847162270">
          <w:marLeft w:val="1080"/>
          <w:marRight w:val="0"/>
          <w:marTop w:val="100"/>
          <w:marBottom w:val="0"/>
          <w:divBdr>
            <w:top w:val="none" w:sz="0" w:space="0" w:color="auto"/>
            <w:left w:val="none" w:sz="0" w:space="0" w:color="auto"/>
            <w:bottom w:val="none" w:sz="0" w:space="0" w:color="auto"/>
            <w:right w:val="none" w:sz="0" w:space="0" w:color="auto"/>
          </w:divBdr>
        </w:div>
        <w:div w:id="1332677117">
          <w:marLeft w:val="1080"/>
          <w:marRight w:val="0"/>
          <w:marTop w:val="100"/>
          <w:marBottom w:val="0"/>
          <w:divBdr>
            <w:top w:val="none" w:sz="0" w:space="0" w:color="auto"/>
            <w:left w:val="none" w:sz="0" w:space="0" w:color="auto"/>
            <w:bottom w:val="none" w:sz="0" w:space="0" w:color="auto"/>
            <w:right w:val="none" w:sz="0" w:space="0" w:color="auto"/>
          </w:divBdr>
        </w:div>
        <w:div w:id="750543028">
          <w:marLeft w:val="1080"/>
          <w:marRight w:val="0"/>
          <w:marTop w:val="100"/>
          <w:marBottom w:val="0"/>
          <w:divBdr>
            <w:top w:val="none" w:sz="0" w:space="0" w:color="auto"/>
            <w:left w:val="none" w:sz="0" w:space="0" w:color="auto"/>
            <w:bottom w:val="none" w:sz="0" w:space="0" w:color="auto"/>
            <w:right w:val="none" w:sz="0" w:space="0" w:color="auto"/>
          </w:divBdr>
        </w:div>
      </w:divsChild>
    </w:div>
    <w:div w:id="298413309">
      <w:bodyDiv w:val="1"/>
      <w:marLeft w:val="0"/>
      <w:marRight w:val="0"/>
      <w:marTop w:val="0"/>
      <w:marBottom w:val="0"/>
      <w:divBdr>
        <w:top w:val="none" w:sz="0" w:space="0" w:color="auto"/>
        <w:left w:val="none" w:sz="0" w:space="0" w:color="auto"/>
        <w:bottom w:val="none" w:sz="0" w:space="0" w:color="auto"/>
        <w:right w:val="none" w:sz="0" w:space="0" w:color="auto"/>
      </w:divBdr>
    </w:div>
    <w:div w:id="312951474">
      <w:bodyDiv w:val="1"/>
      <w:marLeft w:val="0"/>
      <w:marRight w:val="0"/>
      <w:marTop w:val="0"/>
      <w:marBottom w:val="0"/>
      <w:divBdr>
        <w:top w:val="none" w:sz="0" w:space="0" w:color="auto"/>
        <w:left w:val="none" w:sz="0" w:space="0" w:color="auto"/>
        <w:bottom w:val="none" w:sz="0" w:space="0" w:color="auto"/>
        <w:right w:val="none" w:sz="0" w:space="0" w:color="auto"/>
      </w:divBdr>
      <w:divsChild>
        <w:div w:id="337732658">
          <w:marLeft w:val="360"/>
          <w:marRight w:val="0"/>
          <w:marTop w:val="200"/>
          <w:marBottom w:val="0"/>
          <w:divBdr>
            <w:top w:val="none" w:sz="0" w:space="0" w:color="auto"/>
            <w:left w:val="none" w:sz="0" w:space="0" w:color="auto"/>
            <w:bottom w:val="none" w:sz="0" w:space="0" w:color="auto"/>
            <w:right w:val="none" w:sz="0" w:space="0" w:color="auto"/>
          </w:divBdr>
        </w:div>
        <w:div w:id="1336768003">
          <w:marLeft w:val="1080"/>
          <w:marRight w:val="0"/>
          <w:marTop w:val="100"/>
          <w:marBottom w:val="0"/>
          <w:divBdr>
            <w:top w:val="none" w:sz="0" w:space="0" w:color="auto"/>
            <w:left w:val="none" w:sz="0" w:space="0" w:color="auto"/>
            <w:bottom w:val="none" w:sz="0" w:space="0" w:color="auto"/>
            <w:right w:val="none" w:sz="0" w:space="0" w:color="auto"/>
          </w:divBdr>
        </w:div>
        <w:div w:id="1194928741">
          <w:marLeft w:val="1080"/>
          <w:marRight w:val="0"/>
          <w:marTop w:val="100"/>
          <w:marBottom w:val="0"/>
          <w:divBdr>
            <w:top w:val="none" w:sz="0" w:space="0" w:color="auto"/>
            <w:left w:val="none" w:sz="0" w:space="0" w:color="auto"/>
            <w:bottom w:val="none" w:sz="0" w:space="0" w:color="auto"/>
            <w:right w:val="none" w:sz="0" w:space="0" w:color="auto"/>
          </w:divBdr>
        </w:div>
        <w:div w:id="2002346326">
          <w:marLeft w:val="1080"/>
          <w:marRight w:val="0"/>
          <w:marTop w:val="100"/>
          <w:marBottom w:val="0"/>
          <w:divBdr>
            <w:top w:val="none" w:sz="0" w:space="0" w:color="auto"/>
            <w:left w:val="none" w:sz="0" w:space="0" w:color="auto"/>
            <w:bottom w:val="none" w:sz="0" w:space="0" w:color="auto"/>
            <w:right w:val="none" w:sz="0" w:space="0" w:color="auto"/>
          </w:divBdr>
        </w:div>
        <w:div w:id="1903708125">
          <w:marLeft w:val="1080"/>
          <w:marRight w:val="0"/>
          <w:marTop w:val="100"/>
          <w:marBottom w:val="0"/>
          <w:divBdr>
            <w:top w:val="none" w:sz="0" w:space="0" w:color="auto"/>
            <w:left w:val="none" w:sz="0" w:space="0" w:color="auto"/>
            <w:bottom w:val="none" w:sz="0" w:space="0" w:color="auto"/>
            <w:right w:val="none" w:sz="0" w:space="0" w:color="auto"/>
          </w:divBdr>
        </w:div>
        <w:div w:id="1291086833">
          <w:marLeft w:val="360"/>
          <w:marRight w:val="0"/>
          <w:marTop w:val="200"/>
          <w:marBottom w:val="0"/>
          <w:divBdr>
            <w:top w:val="none" w:sz="0" w:space="0" w:color="auto"/>
            <w:left w:val="none" w:sz="0" w:space="0" w:color="auto"/>
            <w:bottom w:val="none" w:sz="0" w:space="0" w:color="auto"/>
            <w:right w:val="none" w:sz="0" w:space="0" w:color="auto"/>
          </w:divBdr>
        </w:div>
      </w:divsChild>
    </w:div>
    <w:div w:id="367418464">
      <w:bodyDiv w:val="1"/>
      <w:marLeft w:val="0"/>
      <w:marRight w:val="0"/>
      <w:marTop w:val="0"/>
      <w:marBottom w:val="0"/>
      <w:divBdr>
        <w:top w:val="none" w:sz="0" w:space="0" w:color="auto"/>
        <w:left w:val="none" w:sz="0" w:space="0" w:color="auto"/>
        <w:bottom w:val="none" w:sz="0" w:space="0" w:color="auto"/>
        <w:right w:val="none" w:sz="0" w:space="0" w:color="auto"/>
      </w:divBdr>
    </w:div>
    <w:div w:id="619996838">
      <w:bodyDiv w:val="1"/>
      <w:marLeft w:val="0"/>
      <w:marRight w:val="0"/>
      <w:marTop w:val="0"/>
      <w:marBottom w:val="0"/>
      <w:divBdr>
        <w:top w:val="none" w:sz="0" w:space="0" w:color="auto"/>
        <w:left w:val="none" w:sz="0" w:space="0" w:color="auto"/>
        <w:bottom w:val="none" w:sz="0" w:space="0" w:color="auto"/>
        <w:right w:val="none" w:sz="0" w:space="0" w:color="auto"/>
      </w:divBdr>
    </w:div>
    <w:div w:id="1967925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86DE2F-94DD-4BD7-BB0E-CC4943EC73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1158</Words>
  <Characters>6607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Ketchum, Inc.</Company>
  <LinksUpToDate>false</LinksUpToDate>
  <CharactersWithSpaces>7750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Vazquez, Stephanie</dc:creator>
  <cp:keywords/>
  <dc:description/>
  <cp:lastModifiedBy>Cynthia Pashley</cp:lastModifiedBy>
  <cp:revision>2</cp:revision>
  <cp:lastPrinted>2021-06-28T17:45:00Z</cp:lastPrinted>
  <dcterms:created xsi:type="dcterms:W3CDTF">2022-07-28T16:40:00Z</dcterms:created>
  <dcterms:modified xsi:type="dcterms:W3CDTF">2022-07-28T16:40:00Z</dcterms:modified>
</cp:coreProperties>
</file>